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2C24" w14:textId="77777777" w:rsidR="00DA633D" w:rsidRPr="00EB72F8" w:rsidRDefault="00000000">
      <w:pPr>
        <w:ind w:left="-5"/>
        <w:rPr>
          <w:lang w:val="es-ES"/>
        </w:rPr>
      </w:pPr>
      <w:r w:rsidRPr="00EB72F8">
        <w:rPr>
          <w:lang w:val="es-ES"/>
        </w:rPr>
        <w:t xml:space="preserve">e1. Las reglas de juego serán las LEYES DEL JUEGO DE LA FIFA, salvo lo que se indique específicamente en estas reglas y sea aprobado por USCLUBSOCCER, incluyendo las nuevas Reglas de la FIFA para 2022. </w:t>
      </w:r>
    </w:p>
    <w:p w14:paraId="011F4B1B" w14:textId="77777777" w:rsidR="00DA633D" w:rsidRPr="00EB72F8" w:rsidRDefault="00000000">
      <w:pPr>
        <w:numPr>
          <w:ilvl w:val="0"/>
          <w:numId w:val="1"/>
        </w:numPr>
        <w:ind w:hanging="183"/>
        <w:rPr>
          <w:lang w:val="es-ES"/>
        </w:rPr>
      </w:pPr>
      <w:r w:rsidRPr="00EB72F8">
        <w:rPr>
          <w:lang w:val="es-ES"/>
        </w:rPr>
        <w:t xml:space="preserve">Cualquier regla que no se aborde será interpretada por el Comité del Torneo.  </w:t>
      </w:r>
    </w:p>
    <w:p w14:paraId="2890FF1C" w14:textId="77777777" w:rsidR="00DA633D" w:rsidRDefault="00000000">
      <w:pPr>
        <w:numPr>
          <w:ilvl w:val="0"/>
          <w:numId w:val="1"/>
        </w:numPr>
        <w:ind w:hanging="183"/>
      </w:pPr>
      <w:r w:rsidRPr="00EB72F8">
        <w:rPr>
          <w:lang w:val="es-ES"/>
        </w:rPr>
        <w:t xml:space="preserve">Todas las decisiones de los árbitros y/o del </w:t>
      </w:r>
      <w:proofErr w:type="gramStart"/>
      <w:r w:rsidRPr="00EB72F8">
        <w:rPr>
          <w:lang w:val="es-ES"/>
        </w:rPr>
        <w:t>Director</w:t>
      </w:r>
      <w:proofErr w:type="gramEnd"/>
      <w:r w:rsidRPr="00EB72F8">
        <w:rPr>
          <w:lang w:val="es-ES"/>
        </w:rPr>
        <w:t xml:space="preserve"> del Torneo son finales. </w:t>
      </w:r>
      <w:r>
        <w:t xml:space="preserve">No </w:t>
      </w:r>
      <w:proofErr w:type="spellStart"/>
      <w:r>
        <w:t>habrá</w:t>
      </w:r>
      <w:proofErr w:type="spellEnd"/>
      <w:r>
        <w:t xml:space="preserve"> </w:t>
      </w:r>
      <w:proofErr w:type="spellStart"/>
      <w:r>
        <w:t>protestas</w:t>
      </w:r>
      <w:proofErr w:type="spellEnd"/>
      <w:r>
        <w:t xml:space="preserve">. </w:t>
      </w:r>
    </w:p>
    <w:p w14:paraId="5D97A6C5" w14:textId="77777777" w:rsidR="00DA633D" w:rsidRPr="00EB72F8" w:rsidRDefault="00000000">
      <w:pPr>
        <w:numPr>
          <w:ilvl w:val="0"/>
          <w:numId w:val="1"/>
        </w:numPr>
        <w:ind w:hanging="183"/>
        <w:rPr>
          <w:lang w:val="es-ES"/>
        </w:rPr>
      </w:pPr>
      <w:r w:rsidRPr="00EB72F8">
        <w:rPr>
          <w:lang w:val="es-ES"/>
        </w:rPr>
        <w:t xml:space="preserve">El jugador solo puede jugar con un equipo durante el torneo; ¡No habrá doble plantilla durante el torneo! </w:t>
      </w:r>
    </w:p>
    <w:p w14:paraId="1DE5B17E" w14:textId="77777777" w:rsidR="00DA633D" w:rsidRPr="00EB72F8" w:rsidRDefault="00000000">
      <w:pPr>
        <w:numPr>
          <w:ilvl w:val="0"/>
          <w:numId w:val="1"/>
        </w:numPr>
        <w:ind w:hanging="183"/>
        <w:rPr>
          <w:lang w:val="es-ES"/>
        </w:rPr>
      </w:pPr>
      <w:r w:rsidRPr="00EB72F8">
        <w:rPr>
          <w:lang w:val="es-ES"/>
        </w:rPr>
        <w:t xml:space="preserve">Todos los jugadores deben llevar una pulsera de torneo durante todo el torneo; ¡No hacerlo supondrá una multa por recuperar una nueva pulsera! </w:t>
      </w:r>
    </w:p>
    <w:p w14:paraId="0FD6E95F" w14:textId="77777777" w:rsidR="00DA633D" w:rsidRDefault="00000000">
      <w:pPr>
        <w:numPr>
          <w:ilvl w:val="0"/>
          <w:numId w:val="1"/>
        </w:numPr>
        <w:ind w:hanging="183"/>
      </w:pPr>
      <w:r w:rsidRPr="00EB72F8">
        <w:rPr>
          <w:lang w:val="es-ES"/>
        </w:rPr>
        <w:t xml:space="preserve">Cualquier equipo registrado en una organización deberá presentar una plantilla en el torneo; los equipos que no estén registrados en una organización deberán presentar pasaportes o certificados de nacimiento junto con un documento de identidad escolar con fotografía. </w:t>
      </w:r>
      <w:r>
        <w:t xml:space="preserve">Si </w:t>
      </w:r>
      <w:proofErr w:type="spellStart"/>
      <w:r>
        <w:t>el</w:t>
      </w:r>
      <w:proofErr w:type="spellEnd"/>
      <w:r>
        <w:t xml:space="preserve"> </w:t>
      </w:r>
      <w:proofErr w:type="spellStart"/>
      <w:r>
        <w:t>jugador</w:t>
      </w:r>
      <w:proofErr w:type="spellEnd"/>
      <w:r>
        <w:t xml:space="preserve"> no lo </w:t>
      </w:r>
      <w:proofErr w:type="spellStart"/>
      <w:r>
        <w:t>hace</w:t>
      </w:r>
      <w:proofErr w:type="spellEnd"/>
      <w:r>
        <w:t xml:space="preserve">, ¡no </w:t>
      </w:r>
      <w:proofErr w:type="spellStart"/>
      <w:r>
        <w:t>podrá</w:t>
      </w:r>
      <w:proofErr w:type="spellEnd"/>
      <w:r>
        <w:t xml:space="preserve"> </w:t>
      </w:r>
      <w:proofErr w:type="spellStart"/>
      <w:r>
        <w:t>jugar</w:t>
      </w:r>
      <w:proofErr w:type="spellEnd"/>
      <w:r>
        <w:t xml:space="preserve">! </w:t>
      </w:r>
    </w:p>
    <w:p w14:paraId="42C396A3" w14:textId="77777777" w:rsidR="00DA633D" w:rsidRPr="00EB72F8" w:rsidRDefault="00000000">
      <w:pPr>
        <w:ind w:left="-5"/>
        <w:rPr>
          <w:lang w:val="es-ES"/>
        </w:rPr>
      </w:pPr>
      <w:r w:rsidRPr="00EB72F8">
        <w:rPr>
          <w:lang w:val="es-ES"/>
        </w:rPr>
        <w:t xml:space="preserve">Sección VIII II. ESTRUCTURA DEL TORNEO Y TAMAÑOS DE LOS EQUIPOS  </w:t>
      </w:r>
    </w:p>
    <w:p w14:paraId="6476BCBC" w14:textId="77777777" w:rsidR="00DA633D" w:rsidRPr="00EB72F8" w:rsidRDefault="00000000">
      <w:pPr>
        <w:numPr>
          <w:ilvl w:val="0"/>
          <w:numId w:val="2"/>
        </w:numPr>
        <w:ind w:hanging="183"/>
        <w:rPr>
          <w:lang w:val="es-ES"/>
        </w:rPr>
      </w:pPr>
      <w:r w:rsidRPr="00EB72F8">
        <w:rPr>
          <w:lang w:val="es-ES"/>
        </w:rPr>
        <w:t xml:space="preserve">Número de equipos: El Comité del Torneo se reserva el derecho de combinar grupos de edad si es necesario para completar los vuelos. </w:t>
      </w:r>
    </w:p>
    <w:p w14:paraId="3A336A1D" w14:textId="77777777" w:rsidR="00DA633D" w:rsidRPr="00EB72F8" w:rsidRDefault="00000000">
      <w:pPr>
        <w:numPr>
          <w:ilvl w:val="0"/>
          <w:numId w:val="2"/>
        </w:numPr>
        <w:ind w:hanging="183"/>
        <w:rPr>
          <w:lang w:val="es-ES"/>
        </w:rPr>
      </w:pPr>
      <w:r w:rsidRPr="00EB72F8">
        <w:rPr>
          <w:lang w:val="es-ES"/>
        </w:rPr>
        <w:t xml:space="preserve">Número de partidos: Cada equipo tiene programado un mínimo de tres partidos.  </w:t>
      </w:r>
    </w:p>
    <w:p w14:paraId="617AB100" w14:textId="77777777" w:rsidR="00DA633D" w:rsidRDefault="00000000">
      <w:pPr>
        <w:numPr>
          <w:ilvl w:val="0"/>
          <w:numId w:val="2"/>
        </w:numPr>
        <w:ind w:hanging="183"/>
      </w:pPr>
      <w:proofErr w:type="spellStart"/>
      <w:r>
        <w:t>Estructura</w:t>
      </w:r>
      <w:proofErr w:type="spellEnd"/>
      <w:r>
        <w:t xml:space="preserve"> de </w:t>
      </w:r>
      <w:proofErr w:type="spellStart"/>
      <w:r>
        <w:t>los</w:t>
      </w:r>
      <w:proofErr w:type="spellEnd"/>
      <w:r>
        <w:t xml:space="preserve"> </w:t>
      </w:r>
      <w:proofErr w:type="spellStart"/>
      <w:r>
        <w:t>cuadros</w:t>
      </w:r>
      <w:proofErr w:type="spellEnd"/>
      <w:r>
        <w:t xml:space="preserve">:  </w:t>
      </w:r>
    </w:p>
    <w:p w14:paraId="3AE53E5E" w14:textId="77777777" w:rsidR="00DA633D" w:rsidRPr="00EB72F8" w:rsidRDefault="00000000">
      <w:pPr>
        <w:spacing w:after="10"/>
        <w:ind w:left="-5"/>
        <w:rPr>
          <w:lang w:val="es-ES"/>
        </w:rPr>
      </w:pPr>
      <w:r w:rsidRPr="00EB72F8">
        <w:rPr>
          <w:lang w:val="es-ES"/>
        </w:rPr>
        <w:t xml:space="preserve">Tres divisiones por equipos – Tres equipos juegan 2 partidos en la fase de grupos. El equipo número uno recibe un pase </w:t>
      </w:r>
    </w:p>
    <w:p w14:paraId="07966F2C" w14:textId="77777777" w:rsidR="00DA633D" w:rsidRPr="00EB72F8" w:rsidRDefault="00000000">
      <w:pPr>
        <w:ind w:left="-5"/>
        <w:rPr>
          <w:lang w:val="es-ES"/>
        </w:rPr>
      </w:pPr>
      <w:r w:rsidRPr="00EB72F8">
        <w:rPr>
          <w:lang w:val="es-ES"/>
        </w:rPr>
        <w:t xml:space="preserve">directo al partido por la final. Los otros dos equipos jugarán un partido de playoffs para avanzar al Partido de Campeonato </w:t>
      </w:r>
    </w:p>
    <w:p w14:paraId="3133A85A" w14:textId="77777777" w:rsidR="00DA633D" w:rsidRPr="00EB72F8" w:rsidRDefault="00000000">
      <w:pPr>
        <w:ind w:left="-5"/>
        <w:rPr>
          <w:lang w:val="es-ES"/>
        </w:rPr>
      </w:pPr>
      <w:r w:rsidRPr="00EB72F8">
        <w:rPr>
          <w:lang w:val="es-ES"/>
        </w:rPr>
        <w:t xml:space="preserve">Cuatro divisiones por equipos – Cuatro equipos juegan tres partidos de fase de grupos. Los dos primeros avanzan a un partido por el campeonato. Dependiendo de la inscripción, es posible que se combinen grupos de edad/género; si hay menos de cuatro equipos en un cuadro, se les dará la oportunidad de jugar más arriba o que un equipo de un cuadro inferior juegue para completar el cuadro. Se requiere aprobación del entrenador y cumplimiento de las normas de edad del jugador. Si los equipos deciden no jugar en un cuadro con equipos de diferentes edades/géneros, pueden solicitar un reembolso completo. </w:t>
      </w:r>
    </w:p>
    <w:p w14:paraId="25CE5578" w14:textId="77777777" w:rsidR="00DA633D" w:rsidRPr="00EB72F8" w:rsidRDefault="00000000">
      <w:pPr>
        <w:ind w:left="-5"/>
        <w:rPr>
          <w:lang w:val="es-ES"/>
        </w:rPr>
      </w:pPr>
      <w:r w:rsidRPr="00EB72F8">
        <w:rPr>
          <w:lang w:val="es-ES"/>
        </w:rPr>
        <w:t xml:space="preserve"> Cinco divisiones por equipos — Cada equipo juega contra los demás equipos de la división en un total de cuatro partidos de fase de grupos. Campeón y Finalista se determinan por la puntuación más alta y la segunda más alta obtenida. No se juega semifinales ni final.  </w:t>
      </w:r>
    </w:p>
    <w:p w14:paraId="77B1AF16" w14:textId="77777777" w:rsidR="00DA633D" w:rsidRPr="00EB72F8" w:rsidRDefault="00000000">
      <w:pPr>
        <w:ind w:left="-5"/>
        <w:rPr>
          <w:lang w:val="es-ES"/>
        </w:rPr>
      </w:pPr>
      <w:r w:rsidRPr="00EB72F8">
        <w:rPr>
          <w:lang w:val="es-ES"/>
        </w:rPr>
        <w:t xml:space="preserve">Seis divisiones de equipos – Los equipos se dividen en dos cuadros de tres equipos. Los equipos jugarán contra ambos equipos de su cuadro, luego A1 contra B2, B1 contra A2 y A3 contra B3. Los ganadores de los enfrentamientos 1v2 jugarán en el Campeonato. Los partidos de semifinales (A1 vs. B2 y B1 vs. A2) no tendrán penalizaciones al final del encuentro salvo que sean empates y sean necesarios para determinar el ganador.  </w:t>
      </w:r>
    </w:p>
    <w:p w14:paraId="7696DEAB" w14:textId="77777777" w:rsidR="00DA633D" w:rsidRPr="00EB72F8" w:rsidRDefault="00000000">
      <w:pPr>
        <w:ind w:left="-5"/>
        <w:rPr>
          <w:lang w:val="es-ES"/>
        </w:rPr>
      </w:pPr>
      <w:r w:rsidRPr="00EB72F8">
        <w:rPr>
          <w:lang w:val="es-ES"/>
        </w:rPr>
        <w:t xml:space="preserve">Siete divisiones por equipos – Cada equipo juega dos partidos. Todos los equipos se clasifican (1-7), basándose en el total de puntos obtenidos en los dos primeros partidos. Para el tercer juego, los equipos se emparejan: dos contra siete, tres contra seis y cuatro contra cinco. El primer cabeza de serie obtiene un pase directo a semifinales. Los ganadores de los partidos de </w:t>
      </w:r>
      <w:proofErr w:type="spellStart"/>
      <w:r w:rsidRPr="00EB72F8">
        <w:rPr>
          <w:lang w:val="es-ES"/>
        </w:rPr>
        <w:t>play</w:t>
      </w:r>
      <w:proofErr w:type="spellEnd"/>
      <w:r w:rsidRPr="00EB72F8">
        <w:rPr>
          <w:lang w:val="es-ES"/>
        </w:rPr>
        <w:t xml:space="preserve">-in pasan a semifinales. Los ganadores de las semifinales se enfrentan en el Campeonato. En este tipo de división, un equipo podía perder sus dos primeros partidos y aún tener opciones de ganar el campeonato.  </w:t>
      </w:r>
    </w:p>
    <w:p w14:paraId="14E933BF" w14:textId="77777777" w:rsidR="00DA633D" w:rsidRPr="00EB72F8" w:rsidRDefault="00000000">
      <w:pPr>
        <w:ind w:left="-5"/>
        <w:rPr>
          <w:lang w:val="es-ES"/>
        </w:rPr>
      </w:pPr>
      <w:r w:rsidRPr="00EB72F8">
        <w:rPr>
          <w:lang w:val="es-ES"/>
        </w:rPr>
        <w:t xml:space="preserve">Ocho divisiones de equipos – Los equipos se dividirán en dos cuadros. Los equipos jugarán contra todos los equipos de su cuadro. El primer puesto en cada cuadro al finalizar la fase de grupos jugará en el Campeonato. </w:t>
      </w:r>
    </w:p>
    <w:p w14:paraId="5172CFF9" w14:textId="77777777" w:rsidR="00DA633D" w:rsidRPr="00EB72F8" w:rsidRDefault="00000000">
      <w:pPr>
        <w:ind w:left="-5"/>
        <w:rPr>
          <w:lang w:val="es-ES"/>
        </w:rPr>
      </w:pPr>
      <w:r w:rsidRPr="00EB72F8">
        <w:rPr>
          <w:lang w:val="es-ES"/>
        </w:rPr>
        <w:t xml:space="preserve"> 4. Premios: Los equipos que queden primero y segundo en cada cuadro recibirán un premio. </w:t>
      </w:r>
    </w:p>
    <w:p w14:paraId="3CA15607" w14:textId="77777777" w:rsidR="00DA633D" w:rsidRPr="00EB72F8" w:rsidRDefault="00000000">
      <w:pPr>
        <w:ind w:left="-5"/>
        <w:rPr>
          <w:lang w:val="es-ES"/>
        </w:rPr>
      </w:pPr>
      <w:r w:rsidRPr="00EB72F8">
        <w:rPr>
          <w:lang w:val="es-ES"/>
        </w:rPr>
        <w:t xml:space="preserve">• U7-U16 – El campeón recibirá trofeo y medalla, y el subcampeón recibirá medalla. </w:t>
      </w:r>
    </w:p>
    <w:p w14:paraId="146E2AD4" w14:textId="3D96D78C" w:rsidR="00DA633D" w:rsidRPr="00EB72F8" w:rsidRDefault="00000000">
      <w:pPr>
        <w:ind w:left="-5"/>
        <w:rPr>
          <w:lang w:val="es-ES"/>
        </w:rPr>
      </w:pPr>
      <w:r w:rsidRPr="00EB72F8">
        <w:rPr>
          <w:lang w:val="es-ES"/>
        </w:rPr>
        <w:t xml:space="preserve"> 5. COPA MÉXICO UTAH Desafío de penaltis – Para todos los cuadros (U7 a U1</w:t>
      </w:r>
      <w:r w:rsidR="00EB72F8">
        <w:rPr>
          <w:lang w:val="es-ES"/>
        </w:rPr>
        <w:t>2</w:t>
      </w:r>
      <w:r w:rsidRPr="00EB72F8">
        <w:rPr>
          <w:lang w:val="es-ES"/>
        </w:rPr>
        <w:t>). Una tanda de penaltis se producirá inmediatamente después de que termine cada partido de la fase de grupos en todas las franjas de edad U7 a U1</w:t>
      </w:r>
      <w:r w:rsidR="00EB72F8">
        <w:rPr>
          <w:lang w:val="es-ES"/>
        </w:rPr>
        <w:t>2</w:t>
      </w:r>
      <w:r w:rsidRPr="00EB72F8">
        <w:rPr>
          <w:lang w:val="es-ES"/>
        </w:rPr>
        <w:t xml:space="preserve">. El ganador de </w:t>
      </w:r>
      <w:r w:rsidRPr="00EB72F8">
        <w:rPr>
          <w:lang w:val="es-ES"/>
        </w:rPr>
        <w:lastRenderedPageBreak/>
        <w:t xml:space="preserve">la tanda de penaltis recibirá 1 punto sobre su total, independientemente del resultado del juego. Pedimos a cada equipo que ofrezca a cada jugador la oportunidad de participar en esto durante la fase de grupos, incluidos los porteros. Todos los jugadores deben lanzar al menos 1 penalti durante la fase de grupos. Las reglas de penales de FIFA no están en vigor, ya que el jugador debe estar en el campo al final del partido para poder lanzar un penalti. Esto permite que cada entrenador rote entre sus plantillas según sea necesario para asegurarse de que todos los jugadores han lanzado un penalti. Pedimos a los entrenadores que roten por toda la plantilla antes de que un jugador consiga un segundo penalti. El PK Shoot </w:t>
      </w:r>
      <w:proofErr w:type="spellStart"/>
      <w:r w:rsidRPr="00EB72F8">
        <w:rPr>
          <w:lang w:val="es-ES"/>
        </w:rPr>
        <w:t>Out</w:t>
      </w:r>
      <w:proofErr w:type="spellEnd"/>
      <w:r w:rsidRPr="00EB72F8">
        <w:rPr>
          <w:lang w:val="es-ES"/>
        </w:rPr>
        <w:t xml:space="preserve"> no es un factor decisivo en los enfrentamientos directos. Se pide a los árbitros que muevan a los dos equipos fuera de la línea central y a media distancia hacia la portería de penales para acortar el tiempo de entrada y ejecución del PK </w:t>
      </w:r>
      <w:proofErr w:type="spellStart"/>
      <w:r w:rsidRPr="00EB72F8">
        <w:rPr>
          <w:lang w:val="es-ES"/>
        </w:rPr>
        <w:t>Challenge</w:t>
      </w:r>
      <w:proofErr w:type="spellEnd"/>
      <w:r w:rsidRPr="00EB72F8">
        <w:rPr>
          <w:lang w:val="es-ES"/>
        </w:rPr>
        <w:t xml:space="preserve">. </w:t>
      </w:r>
    </w:p>
    <w:p w14:paraId="616DCA26" w14:textId="77777777" w:rsidR="00DA633D" w:rsidRDefault="00000000">
      <w:pPr>
        <w:numPr>
          <w:ilvl w:val="0"/>
          <w:numId w:val="3"/>
        </w:numPr>
        <w:spacing w:after="169"/>
        <w:ind w:hanging="248"/>
      </w:pPr>
      <w:r>
        <w:rPr>
          <w:b/>
        </w:rPr>
        <w:t xml:space="preserve">REGISTRO Y REGISTRO  </w:t>
      </w:r>
    </w:p>
    <w:p w14:paraId="4BF10A6A" w14:textId="77777777" w:rsidR="00DA633D" w:rsidRPr="00EB72F8" w:rsidRDefault="00000000">
      <w:pPr>
        <w:numPr>
          <w:ilvl w:val="1"/>
          <w:numId w:val="3"/>
        </w:numPr>
        <w:spacing w:after="7"/>
        <w:ind w:hanging="360"/>
        <w:rPr>
          <w:lang w:val="es-ES"/>
        </w:rPr>
      </w:pPr>
      <w:r w:rsidRPr="00EB72F8">
        <w:rPr>
          <w:lang w:val="es-ES"/>
        </w:rPr>
        <w:t xml:space="preserve">Año de competición: • Los jugadores U9-U10 pueden jugar hasta un año • Los jugadores U11-U14 pueden jugar hasta dos años • Los jugadores U15 o superiores pueden jugar hasta cualquier nivel  </w:t>
      </w:r>
    </w:p>
    <w:p w14:paraId="792972F3" w14:textId="77777777" w:rsidR="00DA633D" w:rsidRPr="00EB72F8" w:rsidRDefault="00000000">
      <w:pPr>
        <w:numPr>
          <w:ilvl w:val="1"/>
          <w:numId w:val="3"/>
        </w:numPr>
        <w:spacing w:after="10"/>
        <w:ind w:hanging="360"/>
        <w:rPr>
          <w:lang w:val="es-ES"/>
        </w:rPr>
      </w:pPr>
      <w:r w:rsidRPr="00EB72F8">
        <w:rPr>
          <w:lang w:val="es-ES"/>
        </w:rPr>
        <w:t xml:space="preserve">Elegibilidad: Los equipos se dividirán en vuelos y </w:t>
      </w:r>
      <w:proofErr w:type="spellStart"/>
      <w:r w:rsidRPr="00EB72F8">
        <w:rPr>
          <w:lang w:val="es-ES"/>
        </w:rPr>
        <w:t>brackets</w:t>
      </w:r>
      <w:proofErr w:type="spellEnd"/>
      <w:r w:rsidRPr="00EB72F8">
        <w:rPr>
          <w:lang w:val="es-ES"/>
        </w:rPr>
        <w:t xml:space="preserve"> según la edad y el género </w:t>
      </w:r>
    </w:p>
    <w:p w14:paraId="462BCA70" w14:textId="77777777" w:rsidR="00DA633D" w:rsidRPr="00EB72F8" w:rsidRDefault="00000000">
      <w:pPr>
        <w:numPr>
          <w:ilvl w:val="1"/>
          <w:numId w:val="3"/>
        </w:numPr>
        <w:spacing w:after="7"/>
        <w:ind w:hanging="360"/>
        <w:rPr>
          <w:lang w:val="es-ES"/>
        </w:rPr>
      </w:pPr>
      <w:r w:rsidRPr="00EB72F8">
        <w:rPr>
          <w:lang w:val="es-ES"/>
        </w:rPr>
        <w:t xml:space="preserve">• Las plantillas se congelan en una fecha determinada por el Comité del Torneo, hasta dos semanas antes del inicio del partido. Después de esta fecha límite, no se permitirán modificaciones en la plantilla tras </w:t>
      </w:r>
      <w:proofErr w:type="gramStart"/>
      <w:r w:rsidRPr="00EB72F8">
        <w:rPr>
          <w:lang w:val="es-ES"/>
        </w:rPr>
        <w:t xml:space="preserve">el </w:t>
      </w:r>
      <w:proofErr w:type="spellStart"/>
      <w:r w:rsidRPr="00EB72F8">
        <w:rPr>
          <w:lang w:val="es-ES"/>
        </w:rPr>
        <w:t>check</w:t>
      </w:r>
      <w:proofErr w:type="spellEnd"/>
      <w:r w:rsidRPr="00EB72F8">
        <w:rPr>
          <w:lang w:val="es-ES"/>
        </w:rPr>
        <w:t>-in</w:t>
      </w:r>
      <w:proofErr w:type="gramEnd"/>
      <w:r w:rsidRPr="00EB72F8">
        <w:rPr>
          <w:lang w:val="es-ES"/>
        </w:rPr>
        <w:t xml:space="preserve">. Cualquier equipo que juegue contra un jugador ilegal o no inscrito, o un jugador escrito a mano en su roster, perderá ese partido. Cualquier desistimiento de equipo será revisado por el Comité de Reglas del Torneo y puede incluir sanciones adicionales, incluyendo la prohibición de ese equipo avanzar fuera de la fase de grupos, sin reembolso de la cuota de inscripción.  </w:t>
      </w:r>
    </w:p>
    <w:p w14:paraId="190215C3" w14:textId="2B18C4B6" w:rsidR="00DA633D" w:rsidRPr="00EB72F8" w:rsidRDefault="00000000">
      <w:pPr>
        <w:numPr>
          <w:ilvl w:val="1"/>
          <w:numId w:val="3"/>
        </w:numPr>
        <w:spacing w:after="10"/>
        <w:ind w:hanging="360"/>
        <w:rPr>
          <w:lang w:val="es-ES"/>
        </w:rPr>
      </w:pPr>
      <w:r w:rsidRPr="00EB72F8">
        <w:rPr>
          <w:lang w:val="es-ES"/>
        </w:rPr>
        <w:t>• El representante del equipo debe llegar a la sede del Torneo para</w:t>
      </w:r>
      <w:r w:rsidR="00EB72F8">
        <w:rPr>
          <w:lang w:val="es-ES"/>
        </w:rPr>
        <w:t xml:space="preserve"> </w:t>
      </w:r>
      <w:proofErr w:type="gramStart"/>
      <w:r w:rsidR="00EB72F8">
        <w:rPr>
          <w:lang w:val="es-ES"/>
        </w:rPr>
        <w:t xml:space="preserve">hacer </w:t>
      </w:r>
      <w:proofErr w:type="spellStart"/>
      <w:r w:rsidR="00EB72F8">
        <w:rPr>
          <w:lang w:val="es-ES"/>
        </w:rPr>
        <w:t>check</w:t>
      </w:r>
      <w:proofErr w:type="spellEnd"/>
      <w:r w:rsidR="00EB72F8">
        <w:rPr>
          <w:lang w:val="es-ES"/>
        </w:rPr>
        <w:t xml:space="preserve"> in</w:t>
      </w:r>
      <w:proofErr w:type="gramEnd"/>
      <w:r w:rsidR="00EB72F8">
        <w:rPr>
          <w:lang w:val="es-ES"/>
        </w:rPr>
        <w:t xml:space="preserve"> y </w:t>
      </w:r>
      <w:proofErr w:type="spellStart"/>
      <w:r w:rsidR="00EB72F8">
        <w:rPr>
          <w:lang w:val="es-ES"/>
        </w:rPr>
        <w:t>rocojer</w:t>
      </w:r>
      <w:proofErr w:type="spellEnd"/>
      <w:r w:rsidR="00EB72F8">
        <w:rPr>
          <w:lang w:val="es-ES"/>
        </w:rPr>
        <w:t xml:space="preserve"> las pulseras de sus jugadores</w:t>
      </w:r>
      <w:r w:rsidRPr="00EB72F8">
        <w:rPr>
          <w:lang w:val="es-ES"/>
        </w:rPr>
        <w:t xml:space="preserve">. </w:t>
      </w:r>
    </w:p>
    <w:p w14:paraId="0009A2F9" w14:textId="77777777" w:rsidR="00DA633D" w:rsidRPr="00EB72F8" w:rsidRDefault="00000000">
      <w:pPr>
        <w:numPr>
          <w:ilvl w:val="1"/>
          <w:numId w:val="3"/>
        </w:numPr>
        <w:spacing w:after="9"/>
        <w:ind w:hanging="360"/>
        <w:rPr>
          <w:lang w:val="es-ES"/>
        </w:rPr>
      </w:pPr>
      <w:r w:rsidRPr="00EB72F8">
        <w:rPr>
          <w:lang w:val="es-ES"/>
        </w:rPr>
        <w:t xml:space="preserve">Doble plantilla: Los jugadores solo pueden jugar para un equipo durante el torneo. Ambos equipos perderán todos los partidos del torneo sin reembolso de inscripción si se determina que un jugador está en doble plantilla.  </w:t>
      </w:r>
    </w:p>
    <w:p w14:paraId="0CBDE8BA" w14:textId="77777777" w:rsidR="00DA633D" w:rsidRPr="00EB72F8" w:rsidRDefault="00000000">
      <w:pPr>
        <w:numPr>
          <w:ilvl w:val="1"/>
          <w:numId w:val="3"/>
        </w:numPr>
        <w:spacing w:after="7"/>
        <w:ind w:hanging="360"/>
        <w:rPr>
          <w:lang w:val="es-ES"/>
        </w:rPr>
      </w:pPr>
      <w:r w:rsidRPr="00EB72F8">
        <w:rPr>
          <w:lang w:val="es-ES"/>
        </w:rPr>
        <w:t xml:space="preserve">Documentación del jugador: TODOS LOS JUGADORES DEBEN LLEVAR 2 DE LOS SIGUIENTES DOCUMENTOS: CARNÉ ESCOLAR, CARNÉ DE ID, PASAPORTE Y CERTIFICADO DE NACIMIENTO EN EL CHECK-IN; SI EL JUGADOR NO PRESENTA ESTOS DOCUMENTOS EN EL CHECK-IN, EL JUGADOR NO PODRÁ JUGAR. </w:t>
      </w:r>
    </w:p>
    <w:p w14:paraId="6C95D8DF" w14:textId="77777777" w:rsidR="00DA633D" w:rsidRPr="00EB72F8" w:rsidRDefault="00000000">
      <w:pPr>
        <w:spacing w:after="175" w:line="259" w:lineRule="auto"/>
        <w:ind w:left="720" w:firstLine="0"/>
        <w:rPr>
          <w:lang w:val="es-ES"/>
        </w:rPr>
      </w:pPr>
      <w:r w:rsidRPr="00EB72F8">
        <w:rPr>
          <w:b/>
          <w:lang w:val="es-ES"/>
        </w:rPr>
        <w:t xml:space="preserve"> </w:t>
      </w:r>
    </w:p>
    <w:p w14:paraId="4BADDE70" w14:textId="77777777" w:rsidR="00DA633D" w:rsidRDefault="00000000">
      <w:pPr>
        <w:numPr>
          <w:ilvl w:val="0"/>
          <w:numId w:val="3"/>
        </w:numPr>
        <w:spacing w:after="169"/>
        <w:ind w:hanging="248"/>
      </w:pPr>
      <w:r>
        <w:rPr>
          <w:b/>
        </w:rPr>
        <w:t xml:space="preserve">PUNTUACIÓN DE TORNEOS </w:t>
      </w:r>
    </w:p>
    <w:p w14:paraId="683B4707" w14:textId="77777777" w:rsidR="00DA633D" w:rsidRPr="00EB72F8" w:rsidRDefault="00000000">
      <w:pPr>
        <w:tabs>
          <w:tab w:val="center" w:pos="834"/>
          <w:tab w:val="center" w:pos="4857"/>
        </w:tabs>
        <w:spacing w:after="10"/>
        <w:ind w:left="0" w:firstLine="0"/>
        <w:rPr>
          <w:lang w:val="es-ES"/>
        </w:rPr>
      </w:pPr>
      <w:r w:rsidRPr="00EB72F8">
        <w:rPr>
          <w:sz w:val="22"/>
          <w:lang w:val="es-ES"/>
        </w:rPr>
        <w:tab/>
      </w:r>
      <w:r w:rsidRPr="00EB72F8">
        <w:rPr>
          <w:lang w:val="es-ES"/>
        </w:rPr>
        <w:t>1.</w:t>
      </w:r>
      <w:r w:rsidRPr="00EB72F8">
        <w:rPr>
          <w:rFonts w:ascii="Arial" w:eastAsia="Arial" w:hAnsi="Arial" w:cs="Arial"/>
          <w:lang w:val="es-ES"/>
        </w:rPr>
        <w:t xml:space="preserve"> </w:t>
      </w:r>
      <w:r w:rsidRPr="00EB72F8">
        <w:rPr>
          <w:rFonts w:ascii="Arial" w:eastAsia="Arial" w:hAnsi="Arial" w:cs="Arial"/>
          <w:lang w:val="es-ES"/>
        </w:rPr>
        <w:tab/>
      </w:r>
      <w:r w:rsidRPr="00EB72F8">
        <w:rPr>
          <w:lang w:val="es-ES"/>
        </w:rPr>
        <w:t xml:space="preserve">Puntuación del partido: La clasificación por equipos se basará en el siguiente sistema de puntos:  </w:t>
      </w:r>
    </w:p>
    <w:p w14:paraId="4520B74D" w14:textId="77777777" w:rsidR="00DA633D" w:rsidRPr="00EB72F8" w:rsidRDefault="00000000">
      <w:pPr>
        <w:spacing w:after="7"/>
        <w:ind w:left="1131" w:right="5974"/>
        <w:rPr>
          <w:lang w:val="es-ES"/>
        </w:rPr>
      </w:pPr>
      <w:r w:rsidRPr="00EB72F8">
        <w:rPr>
          <w:lang w:val="es-ES"/>
        </w:rPr>
        <w:t xml:space="preserve">• 3 puntos por cada </w:t>
      </w:r>
      <w:proofErr w:type="gramStart"/>
      <w:r w:rsidRPr="00EB72F8">
        <w:rPr>
          <w:lang w:val="es-ES"/>
        </w:rPr>
        <w:t>victoria  0</w:t>
      </w:r>
      <w:proofErr w:type="gramEnd"/>
      <w:r w:rsidRPr="00EB72F8">
        <w:rPr>
          <w:lang w:val="es-ES"/>
        </w:rPr>
        <w:t xml:space="preserve"> puntos por cada derrota </w:t>
      </w:r>
    </w:p>
    <w:p w14:paraId="1324E40F" w14:textId="77777777" w:rsidR="00DA633D" w:rsidRPr="00EB72F8" w:rsidRDefault="00000000">
      <w:pPr>
        <w:spacing w:after="10"/>
        <w:ind w:left="1131"/>
        <w:rPr>
          <w:lang w:val="es-ES"/>
        </w:rPr>
      </w:pPr>
      <w:r w:rsidRPr="00EB72F8">
        <w:rPr>
          <w:lang w:val="es-ES"/>
        </w:rPr>
        <w:t xml:space="preserve"> 1 punto por cada empate </w:t>
      </w:r>
    </w:p>
    <w:p w14:paraId="094DDA2F" w14:textId="77777777" w:rsidR="00DA633D" w:rsidRPr="00EB72F8" w:rsidRDefault="00000000">
      <w:pPr>
        <w:spacing w:after="10"/>
        <w:ind w:left="1131"/>
        <w:rPr>
          <w:lang w:val="es-ES"/>
        </w:rPr>
      </w:pPr>
      <w:r w:rsidRPr="00EB72F8">
        <w:rPr>
          <w:lang w:val="es-ES"/>
        </w:rPr>
        <w:t xml:space="preserve"> 1 punto por cada victoria en el Desafío de penaltis en la fase de grupos (U7-U16) </w:t>
      </w:r>
    </w:p>
    <w:p w14:paraId="0AB80289" w14:textId="77777777" w:rsidR="00DA633D" w:rsidRPr="00EB72F8" w:rsidRDefault="00000000">
      <w:pPr>
        <w:numPr>
          <w:ilvl w:val="3"/>
          <w:numId w:val="4"/>
        </w:numPr>
        <w:spacing w:after="7"/>
        <w:ind w:left="1242" w:hanging="121"/>
        <w:rPr>
          <w:lang w:val="es-ES"/>
        </w:rPr>
      </w:pPr>
      <w:r w:rsidRPr="00EB72F8">
        <w:rPr>
          <w:lang w:val="es-ES"/>
        </w:rPr>
        <w:t xml:space="preserve">En un partido que no se rinde, se acreditará al equipo que no se rinda con una victoria por 1-0 (o si el partido se completó y el equipo que no perdió ganó, se utilizará el marcador oficial) y se le otorgarán 3 puntos. El equipo que no se renda también recibirá 1 punto en el penalti de </w:t>
      </w:r>
      <w:proofErr w:type="spellStart"/>
      <w:r w:rsidRPr="00EB72F8">
        <w:rPr>
          <w:lang w:val="es-ES"/>
        </w:rPr>
        <w:t>penalties</w:t>
      </w:r>
      <w:proofErr w:type="spellEnd"/>
      <w:r w:rsidRPr="00EB72F8">
        <w:rPr>
          <w:lang w:val="es-ES"/>
        </w:rPr>
        <w:t xml:space="preserve">. Cualquier desistimiento de equipo será revisado por el Comité de Reglas del Torneo y puede incluir sanciones adicionales, incluyendo la prohibición de ese equipo avanzar fuera de la fase de grupos, sin reembolso de la cuota de inscripción. </w:t>
      </w:r>
    </w:p>
    <w:p w14:paraId="504603DB" w14:textId="77777777" w:rsidR="00DA633D" w:rsidRPr="00EB72F8" w:rsidRDefault="00000000">
      <w:pPr>
        <w:numPr>
          <w:ilvl w:val="3"/>
          <w:numId w:val="4"/>
        </w:numPr>
        <w:spacing w:after="7"/>
        <w:ind w:left="1242" w:hanging="121"/>
        <w:rPr>
          <w:lang w:val="es-ES"/>
        </w:rPr>
      </w:pPr>
      <w:r w:rsidRPr="00EB72F8">
        <w:rPr>
          <w:lang w:val="es-ES"/>
        </w:rPr>
        <w:t xml:space="preserve">Un partido se considera oficial al completar una parte del juego, independientemente de las circunstancias de la terminación durante la segunda parte, con resultados basados en el marcador al finalizar.  </w:t>
      </w:r>
    </w:p>
    <w:p w14:paraId="290ECA57" w14:textId="77777777" w:rsidR="00DA633D" w:rsidRPr="00EB72F8" w:rsidRDefault="00000000">
      <w:pPr>
        <w:numPr>
          <w:ilvl w:val="3"/>
          <w:numId w:val="4"/>
        </w:numPr>
        <w:spacing w:after="7"/>
        <w:ind w:left="1242" w:hanging="121"/>
        <w:rPr>
          <w:lang w:val="es-ES"/>
        </w:rPr>
      </w:pPr>
      <w:r w:rsidRPr="00EB72F8">
        <w:rPr>
          <w:lang w:val="es-ES"/>
        </w:rPr>
        <w:t xml:space="preserve">La clasificación final de cada cuadro se determinará por el total de puntos acumulados al final de la fase de grupos.  </w:t>
      </w:r>
    </w:p>
    <w:p w14:paraId="37754705" w14:textId="77777777" w:rsidR="00DA633D" w:rsidRDefault="00000000">
      <w:pPr>
        <w:numPr>
          <w:ilvl w:val="3"/>
          <w:numId w:val="4"/>
        </w:numPr>
        <w:ind w:left="1242" w:hanging="121"/>
      </w:pPr>
      <w:r w:rsidRPr="00EB72F8">
        <w:rPr>
          <w:lang w:val="es-ES"/>
        </w:rPr>
        <w:t xml:space="preserve">Los partidos de </w:t>
      </w:r>
      <w:proofErr w:type="gramStart"/>
      <w:r w:rsidRPr="00EB72F8">
        <w:rPr>
          <w:lang w:val="es-ES"/>
        </w:rPr>
        <w:t>playoff</w:t>
      </w:r>
      <w:proofErr w:type="gramEnd"/>
      <w:r w:rsidRPr="00EB72F8">
        <w:rPr>
          <w:lang w:val="es-ES"/>
        </w:rPr>
        <w:t xml:space="preserve"> (cuartos de final, semifinal o final) se decidirán por penales si se empatan al final del tiempo reglamentario. </w:t>
      </w:r>
      <w:r>
        <w:t xml:space="preserve">No se </w:t>
      </w:r>
      <w:proofErr w:type="spellStart"/>
      <w:r>
        <w:t>jugarán</w:t>
      </w:r>
      <w:proofErr w:type="spellEnd"/>
      <w:r>
        <w:t xml:space="preserve"> </w:t>
      </w:r>
      <w:proofErr w:type="spellStart"/>
      <w:r>
        <w:t>mitades</w:t>
      </w:r>
      <w:proofErr w:type="spellEnd"/>
      <w:r>
        <w:t xml:space="preserve"> </w:t>
      </w:r>
      <w:proofErr w:type="spellStart"/>
      <w:r>
        <w:t>en</w:t>
      </w:r>
      <w:proofErr w:type="spellEnd"/>
      <w:r>
        <w:t xml:space="preserve"> la </w:t>
      </w:r>
      <w:proofErr w:type="spellStart"/>
      <w:r>
        <w:t>prórroga</w:t>
      </w:r>
      <w:proofErr w:type="spellEnd"/>
      <w:r>
        <w:t xml:space="preserve"> </w:t>
      </w:r>
    </w:p>
    <w:p w14:paraId="2932555F" w14:textId="77777777" w:rsidR="00DA633D" w:rsidRPr="00EB72F8" w:rsidRDefault="00000000">
      <w:pPr>
        <w:spacing w:after="7"/>
        <w:ind w:left="1131"/>
        <w:rPr>
          <w:lang w:val="es-ES"/>
        </w:rPr>
      </w:pPr>
      <w:r w:rsidRPr="00EB72F8">
        <w:rPr>
          <w:lang w:val="es-ES"/>
        </w:rPr>
        <w:t xml:space="preserve">. • En un cuadro de 5 equipos, todos los equipos se enfrentarán entre sí una vez (4 partidos en total). El que más sume puntos será declarado "Campeón" y el segundo que sume puntos será declarado "Finalista". Ambos recibirán medallas. </w:t>
      </w:r>
    </w:p>
    <w:p w14:paraId="0B01ED17" w14:textId="77777777" w:rsidR="00DA633D" w:rsidRPr="00EB72F8" w:rsidRDefault="00000000">
      <w:pPr>
        <w:spacing w:after="178" w:line="259" w:lineRule="auto"/>
        <w:ind w:left="1121" w:firstLine="0"/>
        <w:rPr>
          <w:lang w:val="es-ES"/>
        </w:rPr>
      </w:pPr>
      <w:r w:rsidRPr="00EB72F8">
        <w:rPr>
          <w:lang w:val="es-ES"/>
        </w:rPr>
        <w:t xml:space="preserve"> </w:t>
      </w:r>
    </w:p>
    <w:p w14:paraId="63F13B15" w14:textId="77777777" w:rsidR="00DA633D" w:rsidRPr="00EB72F8" w:rsidRDefault="00000000">
      <w:pPr>
        <w:ind w:left="-5"/>
        <w:rPr>
          <w:lang w:val="es-ES"/>
        </w:rPr>
      </w:pPr>
      <w:r w:rsidRPr="00EB72F8">
        <w:rPr>
          <w:b/>
          <w:lang w:val="es-ES"/>
        </w:rPr>
        <w:lastRenderedPageBreak/>
        <w:t xml:space="preserve"> Desempate dentro de un cuadro</w:t>
      </w:r>
      <w:r w:rsidRPr="00EB72F8">
        <w:rPr>
          <w:lang w:val="es-ES"/>
        </w:rPr>
        <w:t xml:space="preserve">: Los empates en la clasificación de cuadros se resolverán empleando los siguientes criterios de desempate. Si hay más de dos equipos en un empate, el primer equipo que avance recibirá el mejor puesto, y los desempates se volverán a aplicar hasta que se rompan todos los empates. Las penalizaciones del Desafío de la Fase de Grupos en PK no cuentan para ningún escenario de desempate. </w:t>
      </w:r>
    </w:p>
    <w:p w14:paraId="38748985" w14:textId="77777777" w:rsidR="00DA633D" w:rsidRPr="00EB72F8" w:rsidRDefault="00000000">
      <w:pPr>
        <w:numPr>
          <w:ilvl w:val="3"/>
          <w:numId w:val="4"/>
        </w:numPr>
        <w:spacing w:after="7"/>
        <w:ind w:left="1242" w:hanging="121"/>
        <w:rPr>
          <w:lang w:val="es-ES"/>
        </w:rPr>
      </w:pPr>
      <w:r w:rsidRPr="00EB72F8">
        <w:rPr>
          <w:lang w:val="es-ES"/>
        </w:rPr>
        <w:t xml:space="preserve">Enfrentamientos directos (si todos los equipos se enfrentan entre sí).  • Menos goles en contra al final de la fase de grupos </w:t>
      </w:r>
    </w:p>
    <w:p w14:paraId="69CC7494" w14:textId="77777777" w:rsidR="00DA633D" w:rsidRDefault="00000000">
      <w:pPr>
        <w:numPr>
          <w:ilvl w:val="3"/>
          <w:numId w:val="4"/>
        </w:numPr>
        <w:spacing w:after="10"/>
        <w:ind w:left="1242" w:hanging="121"/>
      </w:pPr>
      <w:proofErr w:type="spellStart"/>
      <w:r>
        <w:t>Diferencia</w:t>
      </w:r>
      <w:proofErr w:type="spellEnd"/>
      <w:r>
        <w:t xml:space="preserve"> de </w:t>
      </w:r>
      <w:proofErr w:type="spellStart"/>
      <w:r>
        <w:t>goles</w:t>
      </w:r>
      <w:proofErr w:type="spellEnd"/>
      <w:r>
        <w:t xml:space="preserve">. </w:t>
      </w:r>
    </w:p>
    <w:p w14:paraId="63A1339F" w14:textId="77777777" w:rsidR="00DA633D" w:rsidRPr="00EB72F8" w:rsidRDefault="00000000">
      <w:pPr>
        <w:numPr>
          <w:ilvl w:val="3"/>
          <w:numId w:val="4"/>
        </w:numPr>
        <w:spacing w:after="10"/>
        <w:ind w:left="1242" w:hanging="121"/>
        <w:rPr>
          <w:lang w:val="es-ES"/>
        </w:rPr>
      </w:pPr>
      <w:proofErr w:type="gramStart"/>
      <w:r w:rsidRPr="00EB72F8">
        <w:rPr>
          <w:lang w:val="es-ES"/>
        </w:rPr>
        <w:t>Total</w:t>
      </w:r>
      <w:proofErr w:type="gramEnd"/>
      <w:r w:rsidRPr="00EB72F8">
        <w:rPr>
          <w:lang w:val="es-ES"/>
        </w:rPr>
        <w:t xml:space="preserve"> de goles marcados en la fase de grupos.  </w:t>
      </w:r>
    </w:p>
    <w:p w14:paraId="3A463D25" w14:textId="77777777" w:rsidR="00DA633D" w:rsidRPr="00EB72F8" w:rsidRDefault="00000000">
      <w:pPr>
        <w:numPr>
          <w:ilvl w:val="3"/>
          <w:numId w:val="4"/>
        </w:numPr>
        <w:ind w:left="1242" w:hanging="121"/>
        <w:rPr>
          <w:lang w:val="es-ES"/>
        </w:rPr>
      </w:pPr>
      <w:r w:rsidRPr="00EB72F8">
        <w:rPr>
          <w:lang w:val="es-ES"/>
        </w:rPr>
        <w:t xml:space="preserve">Los equipos participarán en una tanda de penaltis si todos los demás desempates no logran un resultado. </w:t>
      </w:r>
    </w:p>
    <w:p w14:paraId="33A47AE0" w14:textId="77777777" w:rsidR="00DA633D" w:rsidRPr="00EB72F8" w:rsidRDefault="00000000">
      <w:pPr>
        <w:numPr>
          <w:ilvl w:val="0"/>
          <w:numId w:val="3"/>
        </w:numPr>
        <w:spacing w:after="169"/>
        <w:ind w:hanging="248"/>
        <w:rPr>
          <w:lang w:val="es-ES"/>
        </w:rPr>
      </w:pPr>
      <w:r w:rsidRPr="00EB72F8">
        <w:rPr>
          <w:b/>
          <w:lang w:val="es-ES"/>
        </w:rPr>
        <w:t xml:space="preserve">CAMPO DE JUEGO Y MAL TIEMPO </w:t>
      </w:r>
      <w:r w:rsidRPr="00EB72F8">
        <w:rPr>
          <w:lang w:val="es-ES"/>
        </w:rPr>
        <w:t xml:space="preserve"> </w:t>
      </w:r>
    </w:p>
    <w:p w14:paraId="480AB353" w14:textId="77777777" w:rsidR="00DA633D" w:rsidRDefault="00000000">
      <w:pPr>
        <w:numPr>
          <w:ilvl w:val="0"/>
          <w:numId w:val="5"/>
        </w:numPr>
      </w:pPr>
      <w:r w:rsidRPr="00EB72F8">
        <w:rPr>
          <w:lang w:val="es-ES"/>
        </w:rPr>
        <w:t xml:space="preserve">Equipo local: El equipo local aparece primero en el calendario y puede elegir qué lado del campo elige ubicarse; la selección debe hacerse 30 minutos antes del inicio del partido. El equipo local llevará el uniforme de color oscuro y el uniforme más claro del equipo visitante. El equipo visitante debe cambiar a una camiseta alternativa si ambos equipos visten colores similares (véase Política de Uniforme). </w:t>
      </w:r>
      <w:r>
        <w:t xml:space="preserve">El </w:t>
      </w:r>
      <w:proofErr w:type="spellStart"/>
      <w:r>
        <w:t>equipo</w:t>
      </w:r>
      <w:proofErr w:type="spellEnd"/>
      <w:r>
        <w:t xml:space="preserve"> local </w:t>
      </w:r>
      <w:proofErr w:type="spellStart"/>
      <w:r>
        <w:t>debe</w:t>
      </w:r>
      <w:proofErr w:type="spellEnd"/>
      <w:r>
        <w:t xml:space="preserve"> </w:t>
      </w:r>
      <w:proofErr w:type="spellStart"/>
      <w:r>
        <w:t>proporcionar</w:t>
      </w:r>
      <w:proofErr w:type="spellEnd"/>
      <w:r>
        <w:t xml:space="preserve"> 3 bolas de juego. </w:t>
      </w:r>
    </w:p>
    <w:p w14:paraId="5D8E49B9" w14:textId="77777777" w:rsidR="00DA633D" w:rsidRPr="00EB72F8" w:rsidRDefault="00000000">
      <w:pPr>
        <w:numPr>
          <w:ilvl w:val="0"/>
          <w:numId w:val="5"/>
        </w:numPr>
        <w:rPr>
          <w:lang w:val="es-ES"/>
        </w:rPr>
      </w:pPr>
      <w:r w:rsidRPr="00EB72F8">
        <w:rPr>
          <w:lang w:val="es-ES"/>
        </w:rPr>
        <w:t xml:space="preserve">Política de banda: los equipos y sus padres/espectadores residirán en la misma banda, con un mínimo de 20 yardas entre jugadores y espectadores. El banquillo del equipo debe situarse en el lado del árbitro asistente de la línea de centro del campo. Todos los espectadores deben situarse a la izquierda del centro del campo, frente al árbitro asistente. No se permite que los espectadores estén en ninguna de las líneas de fondo, detrás de la portería ni en el banquillo del equipo.  </w:t>
      </w:r>
    </w:p>
    <w:p w14:paraId="36AF1E7E" w14:textId="77777777" w:rsidR="00DA633D" w:rsidRPr="00EB72F8" w:rsidRDefault="00000000">
      <w:pPr>
        <w:numPr>
          <w:ilvl w:val="0"/>
          <w:numId w:val="5"/>
        </w:numPr>
        <w:rPr>
          <w:lang w:val="es-ES"/>
        </w:rPr>
      </w:pPr>
      <w:r w:rsidRPr="00EB72F8">
        <w:rPr>
          <w:lang w:val="es-ES"/>
        </w:rPr>
        <w:t xml:space="preserve">Registro del partido: Se espera que todos los equipos estén en la banda del campo al menos 20 a 30 minutos antes para facilitar el registro.  </w:t>
      </w:r>
    </w:p>
    <w:p w14:paraId="77318AE8" w14:textId="77777777" w:rsidR="00DA633D" w:rsidRPr="00EB72F8" w:rsidRDefault="00000000">
      <w:pPr>
        <w:numPr>
          <w:ilvl w:val="0"/>
          <w:numId w:val="5"/>
        </w:numPr>
        <w:rPr>
          <w:lang w:val="es-ES"/>
        </w:rPr>
      </w:pPr>
      <w:r w:rsidRPr="00EB72F8">
        <w:rPr>
          <w:lang w:val="es-ES"/>
        </w:rPr>
        <w:t xml:space="preserve">Inicio: El inicio se mostrará a la hora indicada en el calendario del torneo, con un periodo de gracia de 5 minutos. Si un equipo no está registrado y listo para jugar dentro de ese tiempo, el partido puede acortarse o considerarse una incomparecencia. No se garantiza el calentamiento de los equipos en el campo antes del inicio del partido.  </w:t>
      </w:r>
    </w:p>
    <w:p w14:paraId="42AADCE5" w14:textId="77777777" w:rsidR="00DA633D" w:rsidRPr="00EB72F8" w:rsidRDefault="00000000">
      <w:pPr>
        <w:numPr>
          <w:ilvl w:val="0"/>
          <w:numId w:val="5"/>
        </w:numPr>
        <w:rPr>
          <w:lang w:val="es-ES"/>
        </w:rPr>
      </w:pPr>
      <w:r w:rsidRPr="00EB72F8">
        <w:rPr>
          <w:lang w:val="es-ES"/>
        </w:rPr>
        <w:t xml:space="preserve">Política de sustituciones: El torneo sigue una política de sustituciones modificada, a discreción del árbitro de campo y está permitido por cualquiera de los dos bandos en cualquier interrupción del juego. </w:t>
      </w:r>
    </w:p>
    <w:p w14:paraId="2FE90559" w14:textId="77777777" w:rsidR="00DA633D" w:rsidRPr="00EB72F8" w:rsidRDefault="00000000">
      <w:pPr>
        <w:numPr>
          <w:ilvl w:val="0"/>
          <w:numId w:val="5"/>
        </w:numPr>
        <w:rPr>
          <w:lang w:val="es-ES"/>
        </w:rPr>
      </w:pPr>
      <w:r w:rsidRPr="00EB72F8">
        <w:rPr>
          <w:lang w:val="es-ES"/>
        </w:rPr>
        <w:t xml:space="preserve">Condiciones de juego: Los partidos pueden suspenderse, acortarse, reprogramarse o cancelarse temporalmente cuando los campos no se pueden jugar debido </w:t>
      </w:r>
      <w:proofErr w:type="spellStart"/>
      <w:r w:rsidRPr="00EB72F8">
        <w:rPr>
          <w:lang w:val="es-ES"/>
        </w:rPr>
        <w:t>a</w:t>
      </w:r>
      <w:proofErr w:type="spellEnd"/>
      <w:r w:rsidRPr="00EB72F8">
        <w:rPr>
          <w:lang w:val="es-ES"/>
        </w:rPr>
        <w:t xml:space="preserve"> mal tiempo u otros imprevistos. La responsabilidad inmediata de la interrupción del partido recaerá en el árbitro de campo. Si un árbitro detiene el juego en un lugar por condiciones meteorológicas peligrosas, el Mariscal de Campo debe detener el juego en todos los campos de ese lugar. </w:t>
      </w:r>
    </w:p>
    <w:p w14:paraId="197EFE1A" w14:textId="77777777" w:rsidR="00DA633D" w:rsidRPr="00EB72F8" w:rsidRDefault="00000000">
      <w:pPr>
        <w:numPr>
          <w:ilvl w:val="1"/>
          <w:numId w:val="5"/>
        </w:numPr>
        <w:spacing w:after="7"/>
        <w:rPr>
          <w:lang w:val="es-ES"/>
        </w:rPr>
      </w:pPr>
      <w:r w:rsidRPr="00EB72F8">
        <w:rPr>
          <w:lang w:val="es-ES"/>
        </w:rPr>
        <w:t xml:space="preserve">Partidos suspendidos – Si un partido se suspende temporalmente debido a condiciones meteorológicas, el juego se reanuda según las Reglas del Juego. Si un árbitro considera necesario suspender un partido por cualquier motivo, el partido puede reanudarse, pero puede finalizar a más tardar cinco minutos antes del siguiente partido programado. Mientras se juegue una parte completa, no hay remedio si el partido no se juega hasta el tiempo completo asignado.  </w:t>
      </w:r>
    </w:p>
    <w:p w14:paraId="37E6EBF6" w14:textId="77777777" w:rsidR="00DA633D" w:rsidRPr="00EB72F8" w:rsidRDefault="00000000">
      <w:pPr>
        <w:numPr>
          <w:ilvl w:val="1"/>
          <w:numId w:val="5"/>
        </w:numPr>
        <w:spacing w:after="7"/>
        <w:rPr>
          <w:lang w:val="es-ES"/>
        </w:rPr>
      </w:pPr>
      <w:r w:rsidRPr="00EB72F8">
        <w:rPr>
          <w:lang w:val="es-ES"/>
        </w:rPr>
        <w:t xml:space="preserve">Partidos cancelados - Los partidos se considerarán completos si se ha completado al menos una parte completa, y el marcador en el momento de detenerse será el resultado final. La decisión de la cancelación del partido será responsabilidad del Comité de Reglas del Torneo y no habrá reembolsos por los partidos cancelados. Si la cancelación del partido se produce en un partido de playoffs, por cualquier motivo distinto a una mala conducta, y el marcador estaba empatado en el momento de la detención, ambos equipos pasarán a los penaltis para determinar el ganador en un momento y lugar dictados por el </w:t>
      </w:r>
      <w:proofErr w:type="gramStart"/>
      <w:r w:rsidRPr="00EB72F8">
        <w:rPr>
          <w:lang w:val="es-ES"/>
        </w:rPr>
        <w:t>Director</w:t>
      </w:r>
      <w:proofErr w:type="gramEnd"/>
      <w:r w:rsidRPr="00EB72F8">
        <w:rPr>
          <w:lang w:val="es-ES"/>
        </w:rPr>
        <w:t xml:space="preserve"> del Torneo o el Organizador del Torneo. </w:t>
      </w:r>
    </w:p>
    <w:p w14:paraId="30F6FEE8" w14:textId="77777777" w:rsidR="00DA633D" w:rsidRPr="00EB72F8" w:rsidRDefault="00000000">
      <w:pPr>
        <w:numPr>
          <w:ilvl w:val="1"/>
          <w:numId w:val="5"/>
        </w:numPr>
        <w:rPr>
          <w:lang w:val="es-ES"/>
        </w:rPr>
      </w:pPr>
      <w:r w:rsidRPr="00EB72F8">
        <w:rPr>
          <w:lang w:val="es-ES"/>
        </w:rPr>
        <w:t xml:space="preserve">Partidos reprogramados – Todos los horarios y lugares de los partidos pueden cambiar en caso de mal tiempo. El </w:t>
      </w:r>
      <w:proofErr w:type="gramStart"/>
      <w:r w:rsidRPr="00EB72F8">
        <w:rPr>
          <w:lang w:val="es-ES"/>
        </w:rPr>
        <w:t>Director</w:t>
      </w:r>
      <w:proofErr w:type="gramEnd"/>
      <w:r w:rsidRPr="00EB72F8">
        <w:rPr>
          <w:lang w:val="es-ES"/>
        </w:rPr>
        <w:t xml:space="preserve"> del Torneo y el Organizador del Torneo tomarán decisiones sobre cómo reprogramar los partidos y se reservarán el derecho a modificar el formato del torneo para hacerlo. Los calendarios más actualizados se publicarán en la web del torneo y se hará todo lo posible por contactar con entrenadores y </w:t>
      </w:r>
      <w:r w:rsidRPr="00EB72F8">
        <w:rPr>
          <w:lang w:val="es-ES"/>
        </w:rPr>
        <w:lastRenderedPageBreak/>
        <w:t xml:space="preserve">managers por mensaje de texto. Los equipos deben asegurarse de haber proporcionado al comité del torneo información actualizada de los teléfonos móviles capaces de recibir mensajes de texto. </w:t>
      </w:r>
    </w:p>
    <w:p w14:paraId="0E9DC926" w14:textId="77777777" w:rsidR="00DA633D" w:rsidRPr="00EB72F8" w:rsidRDefault="00000000">
      <w:pPr>
        <w:ind w:left="-5"/>
        <w:rPr>
          <w:lang w:val="es-ES"/>
        </w:rPr>
      </w:pPr>
      <w:r w:rsidRPr="00EB72F8">
        <w:rPr>
          <w:lang w:val="es-ES"/>
        </w:rPr>
        <w:t xml:space="preserve">VI. CONDUCTA Y DISCIPLINA  </w:t>
      </w:r>
    </w:p>
    <w:p w14:paraId="563A797D" w14:textId="77777777" w:rsidR="00DA633D" w:rsidRPr="00EB72F8" w:rsidRDefault="00000000">
      <w:pPr>
        <w:ind w:left="-5"/>
        <w:rPr>
          <w:lang w:val="es-ES"/>
        </w:rPr>
      </w:pPr>
      <w:r w:rsidRPr="00EB72F8">
        <w:rPr>
          <w:lang w:val="es-ES"/>
        </w:rPr>
        <w:t xml:space="preserve">1. Conducta general: Se espera que jugadores, entrenadores y espectadores se comporten conforme al espíritu Y la Letra de la Ley. Las muestras de temperamento y disidencia son motivo de expulsión del partido y del campo o sede circundante. Cualquier comportamiento espantoso o abusivo por parte de padres o entrenadores puede resultar en la descalificación de su equipo. Un entrenador es responsable de las acciones de su equipo y de sus seguidores, tanto dentro como fuera del campo.  </w:t>
      </w:r>
    </w:p>
    <w:p w14:paraId="1C53A394" w14:textId="77777777" w:rsidR="00DA633D" w:rsidRPr="00EB72F8" w:rsidRDefault="00000000">
      <w:pPr>
        <w:numPr>
          <w:ilvl w:val="0"/>
          <w:numId w:val="6"/>
        </w:numPr>
        <w:spacing w:after="166"/>
        <w:rPr>
          <w:lang w:val="es-ES"/>
        </w:rPr>
      </w:pPr>
      <w:r w:rsidRPr="00EB72F8">
        <w:rPr>
          <w:lang w:val="es-ES"/>
        </w:rPr>
        <w:t xml:space="preserve">No se tolerará el abuso y/o el comportamiento inaceptable por parte de jugadores, entrenadores o espectadores. Las infracciones (dentro o fuera del campo) pueden suponer la pérdida del partido y/o la expulsión de más torneos. </w:t>
      </w:r>
    </w:p>
    <w:p w14:paraId="4FB71F36" w14:textId="77777777" w:rsidR="00DA633D" w:rsidRPr="00EB72F8" w:rsidRDefault="00000000">
      <w:pPr>
        <w:tabs>
          <w:tab w:val="center" w:pos="834"/>
          <w:tab w:val="center" w:pos="2488"/>
        </w:tabs>
        <w:spacing w:after="10"/>
        <w:ind w:left="0" w:firstLine="0"/>
        <w:rPr>
          <w:lang w:val="es-ES"/>
        </w:rPr>
      </w:pPr>
      <w:r w:rsidRPr="00EB72F8">
        <w:rPr>
          <w:sz w:val="22"/>
          <w:lang w:val="es-ES"/>
        </w:rPr>
        <w:tab/>
      </w:r>
      <w:r w:rsidRPr="00EB72F8">
        <w:rPr>
          <w:lang w:val="es-ES"/>
        </w:rPr>
        <w:t>2.</w:t>
      </w:r>
      <w:r w:rsidRPr="00EB72F8">
        <w:rPr>
          <w:rFonts w:ascii="Arial" w:eastAsia="Arial" w:hAnsi="Arial" w:cs="Arial"/>
          <w:lang w:val="es-ES"/>
        </w:rPr>
        <w:t xml:space="preserve"> </w:t>
      </w:r>
      <w:r w:rsidRPr="00EB72F8">
        <w:rPr>
          <w:rFonts w:ascii="Arial" w:eastAsia="Arial" w:hAnsi="Arial" w:cs="Arial"/>
          <w:lang w:val="es-ES"/>
        </w:rPr>
        <w:tab/>
      </w:r>
      <w:r w:rsidRPr="00EB72F8">
        <w:rPr>
          <w:lang w:val="es-ES"/>
        </w:rPr>
        <w:t xml:space="preserve">Política de tarjetas amarillas y rojas </w:t>
      </w:r>
    </w:p>
    <w:p w14:paraId="3F35282B" w14:textId="77777777" w:rsidR="00DA633D" w:rsidRPr="00EB72F8" w:rsidRDefault="00000000">
      <w:pPr>
        <w:spacing w:after="7"/>
        <w:ind w:left="1131"/>
        <w:rPr>
          <w:lang w:val="es-ES"/>
        </w:rPr>
      </w:pPr>
      <w:r w:rsidRPr="00EB72F8">
        <w:rPr>
          <w:lang w:val="es-ES"/>
        </w:rPr>
        <w:t xml:space="preserve"> •Como el juego gira en torno a los jugadores, queremos mantenerlos en el campo tanto como sea posible. Por esta razón tenemos un conjunto modificado de reglas para tarjetas amarillas y rojas. Nuestros árbitros han sido informados para que el juego fluya y, en lugar de castigar a los jugadores, queremos que el árbitro eduque al jugador sobre cualquier error cometido. Hemos pedido que las tarjetas se limiten tanto como sea posible y que la educación ocupe su lugar. No queremos que los jugadores reciban cartas, especialmente rojas, salvo que sea necesario. • Si un jugador recibe una tarjeta roja, se quedará fuera el resto del partido. El jugador es elegible para jugar en el siguiente juego. Si un jugador es expulsado por conducta violenta o abuso verbal, se quedará fuera el resto del partido y el partido inmediatamente posterior al que haya sido expulsado, independientemente de los partidos de la fase de grupos o del campeonato.  </w:t>
      </w:r>
    </w:p>
    <w:p w14:paraId="7552D362" w14:textId="77777777" w:rsidR="00DA633D" w:rsidRPr="00EB72F8" w:rsidRDefault="00000000">
      <w:pPr>
        <w:numPr>
          <w:ilvl w:val="0"/>
          <w:numId w:val="6"/>
        </w:numPr>
        <w:spacing w:after="7"/>
        <w:rPr>
          <w:lang w:val="es-ES"/>
        </w:rPr>
      </w:pPr>
      <w:r w:rsidRPr="00EB72F8">
        <w:rPr>
          <w:lang w:val="es-ES"/>
        </w:rPr>
        <w:t xml:space="preserve">Pedimos a todos los entrenadores, administradores y padres participantes que nos ayuden a estar un paso por encima de los demás. Para ayudar en ello, por favor leed y comunicad a vuestros equipos lo siguiente:  </w:t>
      </w:r>
    </w:p>
    <w:p w14:paraId="058447AC" w14:textId="77777777" w:rsidR="00DA633D" w:rsidRPr="00EB72F8" w:rsidRDefault="00000000">
      <w:pPr>
        <w:numPr>
          <w:ilvl w:val="0"/>
          <w:numId w:val="6"/>
        </w:numPr>
        <w:spacing w:after="8"/>
        <w:rPr>
          <w:lang w:val="es-ES"/>
        </w:rPr>
      </w:pPr>
      <w:r w:rsidRPr="00EB72F8">
        <w:rPr>
          <w:lang w:val="es-ES"/>
        </w:rPr>
        <w:t xml:space="preserve">En ningún momento durante el torneo se permitirá a entrenadores, administradores o padres solicitar, gritar o pedir que se entregue una tarjeta a un jugador contrario. Si un entrenador es declarado culpable de esto, el árbitro le advertirá. El no cesar o las infracciones continuadas podrían resultar en la expulsión del entrenador, afectando a su equipo y jugadores. </w:t>
      </w:r>
    </w:p>
    <w:p w14:paraId="3EBE48B5" w14:textId="77777777" w:rsidR="00DA633D" w:rsidRDefault="00000000">
      <w:pPr>
        <w:numPr>
          <w:ilvl w:val="0"/>
          <w:numId w:val="7"/>
        </w:numPr>
        <w:spacing w:after="10"/>
        <w:ind w:hanging="360"/>
      </w:pPr>
      <w:proofErr w:type="spellStart"/>
      <w:r>
        <w:t>Tarjetas</w:t>
      </w:r>
      <w:proofErr w:type="spellEnd"/>
      <w:r>
        <w:t xml:space="preserve"> </w:t>
      </w:r>
      <w:proofErr w:type="spellStart"/>
      <w:r>
        <w:t>amarillas</w:t>
      </w:r>
      <w:proofErr w:type="spellEnd"/>
      <w:r>
        <w:t xml:space="preserve">:  </w:t>
      </w:r>
    </w:p>
    <w:p w14:paraId="24F81C93" w14:textId="77777777" w:rsidR="00DA633D" w:rsidRPr="00EB72F8" w:rsidRDefault="00000000">
      <w:pPr>
        <w:ind w:left="1131"/>
        <w:rPr>
          <w:lang w:val="es-ES"/>
        </w:rPr>
      </w:pPr>
      <w:r w:rsidRPr="00EB72F8">
        <w:rPr>
          <w:lang w:val="es-ES"/>
        </w:rPr>
        <w:t xml:space="preserve">• Otorgado a discreción del árbitro. Se revisará una infracción excesiva. </w:t>
      </w:r>
    </w:p>
    <w:p w14:paraId="5D6CFE8E" w14:textId="77777777" w:rsidR="00DA633D" w:rsidRDefault="00000000">
      <w:pPr>
        <w:numPr>
          <w:ilvl w:val="0"/>
          <w:numId w:val="7"/>
        </w:numPr>
        <w:ind w:hanging="360"/>
      </w:pPr>
      <w:proofErr w:type="spellStart"/>
      <w:r>
        <w:t>Tarjetas</w:t>
      </w:r>
      <w:proofErr w:type="spellEnd"/>
      <w:r>
        <w:t xml:space="preserve"> </w:t>
      </w:r>
      <w:proofErr w:type="spellStart"/>
      <w:r>
        <w:t>rojas</w:t>
      </w:r>
      <w:proofErr w:type="spellEnd"/>
      <w:r>
        <w:t>/</w:t>
      </w:r>
      <w:proofErr w:type="spellStart"/>
      <w:r>
        <w:t>expulsión</w:t>
      </w:r>
      <w:proofErr w:type="spellEnd"/>
      <w:r>
        <w:t xml:space="preserve">:  </w:t>
      </w:r>
    </w:p>
    <w:p w14:paraId="396E6E8B" w14:textId="77777777" w:rsidR="00DA633D" w:rsidRPr="00EB72F8" w:rsidRDefault="00000000">
      <w:pPr>
        <w:numPr>
          <w:ilvl w:val="0"/>
          <w:numId w:val="8"/>
        </w:numPr>
        <w:spacing w:after="161" w:line="278" w:lineRule="auto"/>
        <w:rPr>
          <w:lang w:val="es-ES"/>
        </w:rPr>
      </w:pPr>
      <w:r w:rsidRPr="00EB72F8">
        <w:rPr>
          <w:lang w:val="es-ES"/>
        </w:rPr>
        <w:t xml:space="preserve">Las infracciones de tarjetas rojas serán revisadas por el Comité de Reglas del Torneo; Cualquier jugador o entrenador que reciba más de dos tarjetas rojas durante el torneo será considerado para sanciones disciplinarias adicionales. </w:t>
      </w:r>
    </w:p>
    <w:p w14:paraId="5C93A5FB" w14:textId="77777777" w:rsidR="00DA633D" w:rsidRPr="00EB72F8" w:rsidRDefault="00000000">
      <w:pPr>
        <w:numPr>
          <w:ilvl w:val="0"/>
          <w:numId w:val="8"/>
        </w:numPr>
        <w:rPr>
          <w:lang w:val="es-ES"/>
        </w:rPr>
      </w:pPr>
      <w:r w:rsidRPr="00EB72F8">
        <w:rPr>
          <w:lang w:val="es-ES"/>
        </w:rPr>
        <w:t xml:space="preserve">Las tarjetas rojas derivadas de conductas intencionadamente dañinas o violentas pueden conllevar la expulsión de futuros torneos. Las infracciones serán revisadas por el Comité de Reglas del Torneo. </w:t>
      </w:r>
    </w:p>
    <w:p w14:paraId="27538612" w14:textId="77777777" w:rsidR="00DA633D" w:rsidRPr="00EB72F8" w:rsidRDefault="00000000">
      <w:pPr>
        <w:numPr>
          <w:ilvl w:val="0"/>
          <w:numId w:val="8"/>
        </w:numPr>
        <w:rPr>
          <w:lang w:val="es-ES"/>
        </w:rPr>
      </w:pPr>
      <w:r w:rsidRPr="00EB72F8">
        <w:rPr>
          <w:lang w:val="es-ES"/>
        </w:rPr>
        <w:t xml:space="preserve">Un jugador que reciba una tarjeta roja debe abandonar el partido inmediatamente y no es elegible para volver a ese encuentro.  </w:t>
      </w:r>
    </w:p>
    <w:p w14:paraId="4A4B2BFE" w14:textId="77777777" w:rsidR="00DA633D" w:rsidRPr="00EB72F8" w:rsidRDefault="00000000">
      <w:pPr>
        <w:numPr>
          <w:ilvl w:val="0"/>
          <w:numId w:val="8"/>
        </w:numPr>
        <w:rPr>
          <w:lang w:val="es-ES"/>
        </w:rPr>
      </w:pPr>
      <w:r w:rsidRPr="00EB72F8">
        <w:rPr>
          <w:lang w:val="es-ES"/>
        </w:rPr>
        <w:t xml:space="preserve">Cualquier entrenador, mánager </w:t>
      </w:r>
      <w:proofErr w:type="spellStart"/>
      <w:r w:rsidRPr="00EB72F8">
        <w:rPr>
          <w:lang w:val="es-ES"/>
        </w:rPr>
        <w:t>o</w:t>
      </w:r>
      <w:proofErr w:type="spellEnd"/>
      <w:r w:rsidRPr="00EB72F8">
        <w:rPr>
          <w:lang w:val="es-ES"/>
        </w:rPr>
        <w:t xml:space="preserve"> oficial no médico del equipo que haya sido expulsado debe retirarse a no menos de 100 yardas del campo de juego inmediatamente después de la notificación de expulsión. El juego se suspenderá hasta que la persona expulsada abandone la zona. Si la expulsada no se marcha en menos de 5 minutos, el partido será perdido ante el equipo contrario. </w:t>
      </w:r>
    </w:p>
    <w:p w14:paraId="40E385BE" w14:textId="77777777" w:rsidR="00DA633D" w:rsidRPr="00EB72F8" w:rsidRDefault="00000000">
      <w:pPr>
        <w:numPr>
          <w:ilvl w:val="0"/>
          <w:numId w:val="8"/>
        </w:numPr>
        <w:rPr>
          <w:lang w:val="es-ES"/>
        </w:rPr>
      </w:pPr>
      <w:r w:rsidRPr="00EB72F8">
        <w:rPr>
          <w:lang w:val="es-ES"/>
        </w:rPr>
        <w:t xml:space="preserve">En caso de que un entrenador haya sido expulsado de un partido, el partido solo puede continuar si hay otro entrenador elegible y con plantilla presente. En ausencia de un entrenador elegible y con plantilla disponible, el juego terminará inmediatamente y el equipo perderá el partido ante el equipo contrario. </w:t>
      </w:r>
    </w:p>
    <w:p w14:paraId="738E9506" w14:textId="77777777" w:rsidR="00DA633D" w:rsidRPr="00EB72F8" w:rsidRDefault="00000000">
      <w:pPr>
        <w:spacing w:after="169"/>
        <w:ind w:left="-5"/>
        <w:rPr>
          <w:lang w:val="es-ES"/>
        </w:rPr>
      </w:pPr>
      <w:r w:rsidRPr="00EB72F8">
        <w:rPr>
          <w:b/>
          <w:lang w:val="es-ES"/>
        </w:rPr>
        <w:t xml:space="preserve">Abandono: Cualquier entrenador que retire a su equipo de la competición, por no presentarse al partido, antes de un partido en el campo o fuera del campo durante un encuentro, será expulsado y su equipo perderá el partido, incluidos los partidos de </w:t>
      </w:r>
      <w:r w:rsidRPr="00EB72F8">
        <w:rPr>
          <w:b/>
          <w:lang w:val="es-ES"/>
        </w:rPr>
        <w:lastRenderedPageBreak/>
        <w:t xml:space="preserve">consolación. Cualquier desistimiento de un equipo será revisado por el Comité de Reglas del Torneo y puede prohibir que ese equipo avance fuera de la fase de grupos, sin reembolso de la tasa de inscripción. El Comité de Reglas de Torneos también tiene derecho a negar la inscripción en futuros torneos.  </w:t>
      </w:r>
    </w:p>
    <w:p w14:paraId="3FF80090" w14:textId="77777777" w:rsidR="00DA633D" w:rsidRDefault="00000000">
      <w:pPr>
        <w:spacing w:after="169"/>
        <w:ind w:left="-5"/>
      </w:pPr>
      <w:r>
        <w:rPr>
          <w:b/>
        </w:rPr>
        <w:t xml:space="preserve">VII. UNIFORMES  </w:t>
      </w:r>
    </w:p>
    <w:p w14:paraId="283A780B" w14:textId="77777777" w:rsidR="00DA633D" w:rsidRPr="00EB72F8" w:rsidRDefault="00000000">
      <w:pPr>
        <w:numPr>
          <w:ilvl w:val="0"/>
          <w:numId w:val="9"/>
        </w:numPr>
        <w:spacing w:after="169"/>
        <w:ind w:hanging="185"/>
        <w:rPr>
          <w:lang w:val="es-ES"/>
        </w:rPr>
      </w:pPr>
      <w:r w:rsidRPr="00EB72F8">
        <w:rPr>
          <w:b/>
          <w:lang w:val="es-ES"/>
        </w:rPr>
        <w:t xml:space="preserve">El equipo local viste uniformes oscuros, el equipo visitante viste uniforme blanco o uniforme no conflictivo. Cualquier conflicto, el equipo de Exploración debe cambiar. Lleva siempre ambos kits a cada partida. </w:t>
      </w:r>
    </w:p>
    <w:p w14:paraId="661C0EC4" w14:textId="77777777" w:rsidR="00DA633D" w:rsidRPr="00EB72F8" w:rsidRDefault="00000000">
      <w:pPr>
        <w:numPr>
          <w:ilvl w:val="0"/>
          <w:numId w:val="9"/>
        </w:numPr>
        <w:spacing w:after="169"/>
        <w:ind w:hanging="185"/>
        <w:rPr>
          <w:lang w:val="es-ES"/>
        </w:rPr>
      </w:pPr>
      <w:r w:rsidRPr="00EB72F8">
        <w:rPr>
          <w:b/>
          <w:lang w:val="es-ES"/>
        </w:rPr>
        <w:t xml:space="preserve">Todos los jugadores (excepto los porteros) deben llevar un número en la parte trasera de su uniforme que corresponda al número indicado en la Plantilla Oficial del Torneo del equipo y en las plantillas de juego selladas; No se permitirán números duplicados en el uniforme.  </w:t>
      </w:r>
    </w:p>
    <w:p w14:paraId="5D6F6E10" w14:textId="77777777" w:rsidR="00DA633D" w:rsidRPr="00EB72F8" w:rsidRDefault="00000000">
      <w:pPr>
        <w:numPr>
          <w:ilvl w:val="0"/>
          <w:numId w:val="9"/>
        </w:numPr>
        <w:spacing w:after="169"/>
        <w:ind w:hanging="185"/>
        <w:rPr>
          <w:lang w:val="es-ES"/>
        </w:rPr>
      </w:pPr>
      <w:r w:rsidRPr="00EB72F8">
        <w:rPr>
          <w:b/>
          <w:lang w:val="es-ES"/>
        </w:rPr>
        <w:t xml:space="preserve">Los jugadores deberán llevar espinilleras conforme a las leyes de la FIFA.  </w:t>
      </w:r>
    </w:p>
    <w:p w14:paraId="16DE3521" w14:textId="77777777" w:rsidR="00DA633D" w:rsidRPr="00EB72F8" w:rsidRDefault="00000000">
      <w:pPr>
        <w:numPr>
          <w:ilvl w:val="0"/>
          <w:numId w:val="9"/>
        </w:numPr>
        <w:spacing w:after="169"/>
        <w:ind w:hanging="185"/>
        <w:rPr>
          <w:lang w:val="es-ES"/>
        </w:rPr>
      </w:pPr>
      <w:r w:rsidRPr="00EB72F8">
        <w:rPr>
          <w:b/>
          <w:lang w:val="es-ES"/>
        </w:rPr>
        <w:t xml:space="preserve">No se pueden llevar joyas durante un combate. Las concesiones para pulseras de alerta médica solo pueden hacerse a discreción del árbitro de campo. </w:t>
      </w:r>
    </w:p>
    <w:sectPr w:rsidR="00DA633D" w:rsidRPr="00EB72F8">
      <w:headerReference w:type="even" r:id="rId7"/>
      <w:headerReference w:type="default" r:id="rId8"/>
      <w:headerReference w:type="first" r:id="rId9"/>
      <w:pgSz w:w="12240" w:h="15840"/>
      <w:pgMar w:top="1442" w:right="1445" w:bottom="1531" w:left="1440"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6D66" w14:textId="77777777" w:rsidR="00683E01" w:rsidRDefault="00683E01">
      <w:pPr>
        <w:spacing w:after="0" w:line="240" w:lineRule="auto"/>
      </w:pPr>
      <w:r>
        <w:separator/>
      </w:r>
    </w:p>
  </w:endnote>
  <w:endnote w:type="continuationSeparator" w:id="0">
    <w:p w14:paraId="5A88D2B2" w14:textId="77777777" w:rsidR="00683E01" w:rsidRDefault="0068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63F2" w14:textId="77777777" w:rsidR="00683E01" w:rsidRDefault="00683E01">
      <w:pPr>
        <w:spacing w:after="0" w:line="240" w:lineRule="auto"/>
      </w:pPr>
      <w:r>
        <w:separator/>
      </w:r>
    </w:p>
  </w:footnote>
  <w:footnote w:type="continuationSeparator" w:id="0">
    <w:p w14:paraId="53457A3B" w14:textId="77777777" w:rsidR="00683E01" w:rsidRDefault="00683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24B" w14:textId="77777777" w:rsidR="00DA633D" w:rsidRPr="00EB72F8" w:rsidRDefault="00000000">
    <w:pPr>
      <w:spacing w:after="0" w:line="240" w:lineRule="auto"/>
      <w:ind w:left="2438" w:right="2357" w:firstLine="0"/>
      <w:jc w:val="center"/>
      <w:rPr>
        <w:lang w:val="es-ES"/>
      </w:rPr>
    </w:pPr>
    <w:r w:rsidRPr="00EB72F8">
      <w:rPr>
        <w:color w:val="EE0000"/>
        <w:sz w:val="36"/>
        <w:lang w:val="es-ES"/>
      </w:rPr>
      <w:t xml:space="preserve">COPA MEXICO UTAH REGLAS DEL TORNEO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7F99" w14:textId="77777777" w:rsidR="00DA633D" w:rsidRPr="00EB72F8" w:rsidRDefault="00000000">
    <w:pPr>
      <w:spacing w:after="0" w:line="240" w:lineRule="auto"/>
      <w:ind w:left="2438" w:right="2357" w:firstLine="0"/>
      <w:jc w:val="center"/>
      <w:rPr>
        <w:lang w:val="es-ES"/>
      </w:rPr>
    </w:pPr>
    <w:r w:rsidRPr="00EB72F8">
      <w:rPr>
        <w:color w:val="EE0000"/>
        <w:sz w:val="36"/>
        <w:lang w:val="es-ES"/>
      </w:rPr>
      <w:t xml:space="preserve">COPA MEXICO UTAH REGLAS DEL TORNEO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E4BD" w14:textId="77777777" w:rsidR="00DA633D" w:rsidRPr="00EB72F8" w:rsidRDefault="00000000">
    <w:pPr>
      <w:spacing w:after="0" w:line="240" w:lineRule="auto"/>
      <w:ind w:left="2438" w:right="2357" w:firstLine="0"/>
      <w:jc w:val="center"/>
      <w:rPr>
        <w:lang w:val="es-ES"/>
      </w:rPr>
    </w:pPr>
    <w:r w:rsidRPr="00EB72F8">
      <w:rPr>
        <w:color w:val="EE0000"/>
        <w:sz w:val="36"/>
        <w:lang w:val="es-ES"/>
      </w:rPr>
      <w:t xml:space="preserve">COPA MEXICO UTAH REGLAS DEL TORNEO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5B8"/>
    <w:multiLevelType w:val="hybridMultilevel"/>
    <w:tmpl w:val="7E1EBDFE"/>
    <w:lvl w:ilvl="0" w:tplc="29B4626C">
      <w:start w:val="1"/>
      <w:numFmt w:val="bullet"/>
      <w:lvlText w:val="•"/>
      <w:lvlJc w:val="left"/>
      <w:pPr>
        <w:ind w:left="11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EAE09E">
      <w:start w:val="1"/>
      <w:numFmt w:val="bullet"/>
      <w:lvlText w:val="o"/>
      <w:lvlJc w:val="left"/>
      <w:pPr>
        <w:ind w:left="18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210D88E">
      <w:start w:val="1"/>
      <w:numFmt w:val="bullet"/>
      <w:lvlText w:val="▪"/>
      <w:lvlJc w:val="left"/>
      <w:pPr>
        <w:ind w:left="25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94CAF0">
      <w:start w:val="1"/>
      <w:numFmt w:val="bullet"/>
      <w:lvlText w:val="•"/>
      <w:lvlJc w:val="left"/>
      <w:pPr>
        <w:ind w:left="33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2C67BA">
      <w:start w:val="1"/>
      <w:numFmt w:val="bullet"/>
      <w:lvlText w:val="o"/>
      <w:lvlJc w:val="left"/>
      <w:pPr>
        <w:ind w:left="40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F4657DA">
      <w:start w:val="1"/>
      <w:numFmt w:val="bullet"/>
      <w:lvlText w:val="▪"/>
      <w:lvlJc w:val="left"/>
      <w:pPr>
        <w:ind w:left="47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0EF064">
      <w:start w:val="1"/>
      <w:numFmt w:val="bullet"/>
      <w:lvlText w:val="•"/>
      <w:lvlJc w:val="left"/>
      <w:pPr>
        <w:ind w:left="54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7743366">
      <w:start w:val="1"/>
      <w:numFmt w:val="bullet"/>
      <w:lvlText w:val="o"/>
      <w:lvlJc w:val="left"/>
      <w:pPr>
        <w:ind w:left="61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D03AC4">
      <w:start w:val="1"/>
      <w:numFmt w:val="bullet"/>
      <w:lvlText w:val="▪"/>
      <w:lvlJc w:val="left"/>
      <w:pPr>
        <w:ind w:left="69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8A12BF"/>
    <w:multiLevelType w:val="hybridMultilevel"/>
    <w:tmpl w:val="BAC0EC9C"/>
    <w:lvl w:ilvl="0" w:tplc="C416F6A6">
      <w:start w:val="3"/>
      <w:numFmt w:val="decimal"/>
      <w:lvlText w:val="%1."/>
      <w:lvlJc w:val="left"/>
      <w:pPr>
        <w:ind w:left="7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66AA72">
      <w:start w:val="1"/>
      <w:numFmt w:val="lowerLetter"/>
      <w:lvlText w:val="%2"/>
      <w:lvlJc w:val="left"/>
      <w:pPr>
        <w:ind w:left="14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14AD44">
      <w:start w:val="1"/>
      <w:numFmt w:val="lowerRoman"/>
      <w:lvlText w:val="%3"/>
      <w:lvlJc w:val="left"/>
      <w:pPr>
        <w:ind w:left="21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516AB44">
      <w:start w:val="1"/>
      <w:numFmt w:val="decimal"/>
      <w:lvlText w:val="%4"/>
      <w:lvlJc w:val="left"/>
      <w:pPr>
        <w:ind w:left="2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1424F8">
      <w:start w:val="1"/>
      <w:numFmt w:val="lowerLetter"/>
      <w:lvlText w:val="%5"/>
      <w:lvlJc w:val="left"/>
      <w:pPr>
        <w:ind w:left="36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4560B0A">
      <w:start w:val="1"/>
      <w:numFmt w:val="lowerRoman"/>
      <w:lvlText w:val="%6"/>
      <w:lvlJc w:val="left"/>
      <w:pPr>
        <w:ind w:left="43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A65106">
      <w:start w:val="1"/>
      <w:numFmt w:val="decimal"/>
      <w:lvlText w:val="%7"/>
      <w:lvlJc w:val="left"/>
      <w:pPr>
        <w:ind w:left="50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86A9D8E">
      <w:start w:val="1"/>
      <w:numFmt w:val="lowerLetter"/>
      <w:lvlText w:val="%8"/>
      <w:lvlJc w:val="left"/>
      <w:pPr>
        <w:ind w:left="57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6BE89B4">
      <w:start w:val="1"/>
      <w:numFmt w:val="lowerRoman"/>
      <w:lvlText w:val="%9"/>
      <w:lvlJc w:val="left"/>
      <w:pPr>
        <w:ind w:left="65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F470C6E"/>
    <w:multiLevelType w:val="hybridMultilevel"/>
    <w:tmpl w:val="2E8C231C"/>
    <w:lvl w:ilvl="0" w:tplc="5686D046">
      <w:start w:val="2"/>
      <w:numFmt w:val="decimal"/>
      <w:lvlText w:val="%1."/>
      <w:lvlJc w:val="left"/>
      <w:pPr>
        <w:ind w:left="1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E36ED92">
      <w:start w:val="1"/>
      <w:numFmt w:val="lowerLetter"/>
      <w:lvlText w:val="%2"/>
      <w:lvlJc w:val="left"/>
      <w:pPr>
        <w:ind w:left="1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A40550">
      <w:start w:val="1"/>
      <w:numFmt w:val="lowerRoman"/>
      <w:lvlText w:val="%3"/>
      <w:lvlJc w:val="left"/>
      <w:pPr>
        <w:ind w:left="1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A486396">
      <w:start w:val="1"/>
      <w:numFmt w:val="decimal"/>
      <w:lvlText w:val="%4"/>
      <w:lvlJc w:val="left"/>
      <w:pPr>
        <w:ind w:left="2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B056E8">
      <w:start w:val="1"/>
      <w:numFmt w:val="lowerLetter"/>
      <w:lvlText w:val="%5"/>
      <w:lvlJc w:val="left"/>
      <w:pPr>
        <w:ind w:left="3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E0C47E2">
      <w:start w:val="1"/>
      <w:numFmt w:val="lowerRoman"/>
      <w:lvlText w:val="%6"/>
      <w:lvlJc w:val="left"/>
      <w:pPr>
        <w:ind w:left="3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0296D0">
      <w:start w:val="1"/>
      <w:numFmt w:val="decimal"/>
      <w:lvlText w:val="%7"/>
      <w:lvlJc w:val="left"/>
      <w:pPr>
        <w:ind w:left="4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A0EE582">
      <w:start w:val="1"/>
      <w:numFmt w:val="lowerLetter"/>
      <w:lvlText w:val="%8"/>
      <w:lvlJc w:val="left"/>
      <w:pPr>
        <w:ind w:left="54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BBAE92C">
      <w:start w:val="1"/>
      <w:numFmt w:val="lowerRoman"/>
      <w:lvlText w:val="%9"/>
      <w:lvlJc w:val="left"/>
      <w:pPr>
        <w:ind w:left="61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C630656"/>
    <w:multiLevelType w:val="hybridMultilevel"/>
    <w:tmpl w:val="89E6BD98"/>
    <w:lvl w:ilvl="0" w:tplc="EEC80D24">
      <w:start w:val="1"/>
      <w:numFmt w:val="bullet"/>
      <w:lvlText w:val="•"/>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9D86E66">
      <w:start w:val="1"/>
      <w:numFmt w:val="bullet"/>
      <w:lvlText w:val="o"/>
      <w:lvlJc w:val="left"/>
      <w:pPr>
        <w:ind w:left="1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CEED00">
      <w:start w:val="1"/>
      <w:numFmt w:val="bullet"/>
      <w:lvlText w:val="▪"/>
      <w:lvlJc w:val="left"/>
      <w:pPr>
        <w:ind w:left="1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D5CFB78">
      <w:start w:val="1"/>
      <w:numFmt w:val="bullet"/>
      <w:lvlText w:val="•"/>
      <w:lvlJc w:val="left"/>
      <w:pPr>
        <w:ind w:left="2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2863960">
      <w:start w:val="1"/>
      <w:numFmt w:val="bullet"/>
      <w:lvlText w:val="o"/>
      <w:lvlJc w:val="left"/>
      <w:pPr>
        <w:ind w:left="3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D8838E">
      <w:start w:val="1"/>
      <w:numFmt w:val="bullet"/>
      <w:lvlText w:val="▪"/>
      <w:lvlJc w:val="left"/>
      <w:pPr>
        <w:ind w:left="4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00755C">
      <w:start w:val="1"/>
      <w:numFmt w:val="bullet"/>
      <w:lvlText w:val="•"/>
      <w:lvlJc w:val="left"/>
      <w:pPr>
        <w:ind w:left="4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5C03CFE">
      <w:start w:val="1"/>
      <w:numFmt w:val="bullet"/>
      <w:lvlText w:val="o"/>
      <w:lvlJc w:val="left"/>
      <w:pPr>
        <w:ind w:left="5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408216">
      <w:start w:val="1"/>
      <w:numFmt w:val="bullet"/>
      <w:lvlText w:val="▪"/>
      <w:lvlJc w:val="left"/>
      <w:pPr>
        <w:ind w:left="6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4594CEC"/>
    <w:multiLevelType w:val="hybridMultilevel"/>
    <w:tmpl w:val="9F58A10A"/>
    <w:lvl w:ilvl="0" w:tplc="6EEE1012">
      <w:start w:val="3"/>
      <w:numFmt w:val="upperRoman"/>
      <w:lvlText w:val="%1."/>
      <w:lvlJc w:val="left"/>
      <w:pPr>
        <w:ind w:left="2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E0EEA2C0">
      <w:start w:val="1"/>
      <w:numFmt w:val="decimal"/>
      <w:lvlText w:val="%2."/>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9EDFA0">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732A63E">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C06C9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A12ACFC">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22900E">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39EE42E">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DAA8D4">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0762AA5"/>
    <w:multiLevelType w:val="hybridMultilevel"/>
    <w:tmpl w:val="6DCCB684"/>
    <w:lvl w:ilvl="0" w:tplc="7D06F1B8">
      <w:start w:val="1"/>
      <w:numFmt w:val="decimal"/>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BF024A46">
      <w:start w:val="1"/>
      <w:numFmt w:val="lowerLetter"/>
      <w:lvlText w:val="%2"/>
      <w:lvlJc w:val="left"/>
      <w:pPr>
        <w:ind w:left="108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F2CEBD8">
      <w:start w:val="1"/>
      <w:numFmt w:val="lowerRoman"/>
      <w:lvlText w:val="%3"/>
      <w:lvlJc w:val="left"/>
      <w:pPr>
        <w:ind w:left="180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F32EC9E">
      <w:start w:val="1"/>
      <w:numFmt w:val="decimal"/>
      <w:lvlText w:val="%4"/>
      <w:lvlJc w:val="left"/>
      <w:pPr>
        <w:ind w:left="252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A3C888C">
      <w:start w:val="1"/>
      <w:numFmt w:val="lowerLetter"/>
      <w:lvlText w:val="%5"/>
      <w:lvlJc w:val="left"/>
      <w:pPr>
        <w:ind w:left="324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9AAE168">
      <w:start w:val="1"/>
      <w:numFmt w:val="lowerRoman"/>
      <w:lvlText w:val="%6"/>
      <w:lvlJc w:val="left"/>
      <w:pPr>
        <w:ind w:left="396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9167964">
      <w:start w:val="1"/>
      <w:numFmt w:val="decimal"/>
      <w:lvlText w:val="%7"/>
      <w:lvlJc w:val="left"/>
      <w:pPr>
        <w:ind w:left="468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28244A6">
      <w:start w:val="1"/>
      <w:numFmt w:val="lowerLetter"/>
      <w:lvlText w:val="%8"/>
      <w:lvlJc w:val="left"/>
      <w:pPr>
        <w:ind w:left="540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6785508">
      <w:start w:val="1"/>
      <w:numFmt w:val="lowerRoman"/>
      <w:lvlText w:val="%9"/>
      <w:lvlJc w:val="left"/>
      <w:pPr>
        <w:ind w:left="6129"/>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10B109F"/>
    <w:multiLevelType w:val="hybridMultilevel"/>
    <w:tmpl w:val="CB18CF9A"/>
    <w:lvl w:ilvl="0" w:tplc="D64CBF3C">
      <w:start w:val="1"/>
      <w:numFmt w:val="decimal"/>
      <w:lvlText w:val="%1."/>
      <w:lvlJc w:val="left"/>
      <w:pPr>
        <w:ind w:left="1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7D2E778">
      <w:start w:val="1"/>
      <w:numFmt w:val="lowerLetter"/>
      <w:lvlText w:val="%2"/>
      <w:lvlJc w:val="left"/>
      <w:pPr>
        <w:ind w:left="10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CE7B1A">
      <w:start w:val="1"/>
      <w:numFmt w:val="lowerRoman"/>
      <w:lvlText w:val="%3"/>
      <w:lvlJc w:val="left"/>
      <w:pPr>
        <w:ind w:left="18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8AAD28">
      <w:start w:val="1"/>
      <w:numFmt w:val="decimal"/>
      <w:lvlText w:val="%4"/>
      <w:lvlJc w:val="left"/>
      <w:pPr>
        <w:ind w:left="25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0E22FAC">
      <w:start w:val="1"/>
      <w:numFmt w:val="lowerLetter"/>
      <w:lvlText w:val="%5"/>
      <w:lvlJc w:val="left"/>
      <w:pPr>
        <w:ind w:left="3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B04B46">
      <w:start w:val="1"/>
      <w:numFmt w:val="lowerRoman"/>
      <w:lvlText w:val="%6"/>
      <w:lvlJc w:val="left"/>
      <w:pPr>
        <w:ind w:left="39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EC6EFEC">
      <w:start w:val="1"/>
      <w:numFmt w:val="decimal"/>
      <w:lvlText w:val="%7"/>
      <w:lvlJc w:val="left"/>
      <w:pPr>
        <w:ind w:left="46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5B62FC2">
      <w:start w:val="1"/>
      <w:numFmt w:val="lowerLetter"/>
      <w:lvlText w:val="%8"/>
      <w:lvlJc w:val="left"/>
      <w:pPr>
        <w:ind w:left="5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E86050">
      <w:start w:val="1"/>
      <w:numFmt w:val="lowerRoman"/>
      <w:lvlText w:val="%9"/>
      <w:lvlJc w:val="left"/>
      <w:pPr>
        <w:ind w:left="6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9D77621"/>
    <w:multiLevelType w:val="hybridMultilevel"/>
    <w:tmpl w:val="3A2AE97C"/>
    <w:lvl w:ilvl="0" w:tplc="DF5A3B3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38009B2">
      <w:start w:val="1"/>
      <w:numFmt w:val="bullet"/>
      <w:lvlText w:val="o"/>
      <w:lvlJc w:val="left"/>
      <w:pPr>
        <w:ind w:left="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686030">
      <w:start w:val="1"/>
      <w:numFmt w:val="bullet"/>
      <w:lvlText w:val="▪"/>
      <w:lvlJc w:val="left"/>
      <w:pPr>
        <w:ind w:left="1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F90FCD8">
      <w:start w:val="1"/>
      <w:numFmt w:val="bullet"/>
      <w:lvlRestart w:val="0"/>
      <w:lvlText w:val="•"/>
      <w:lvlJc w:val="left"/>
      <w:pPr>
        <w:ind w:left="12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F41DD6">
      <w:start w:val="1"/>
      <w:numFmt w:val="bullet"/>
      <w:lvlText w:val="o"/>
      <w:lvlJc w:val="left"/>
      <w:pPr>
        <w:ind w:left="2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F40FB2">
      <w:start w:val="1"/>
      <w:numFmt w:val="bullet"/>
      <w:lvlText w:val="▪"/>
      <w:lvlJc w:val="left"/>
      <w:pPr>
        <w:ind w:left="2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6ABB58">
      <w:start w:val="1"/>
      <w:numFmt w:val="bullet"/>
      <w:lvlText w:val="•"/>
      <w:lvlJc w:val="left"/>
      <w:pPr>
        <w:ind w:left="3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E46B528">
      <w:start w:val="1"/>
      <w:numFmt w:val="bullet"/>
      <w:lvlText w:val="o"/>
      <w:lvlJc w:val="left"/>
      <w:pPr>
        <w:ind w:left="4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2002E04">
      <w:start w:val="1"/>
      <w:numFmt w:val="bullet"/>
      <w:lvlText w:val="▪"/>
      <w:lvlJc w:val="left"/>
      <w:pPr>
        <w:ind w:left="5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FDF593E"/>
    <w:multiLevelType w:val="hybridMultilevel"/>
    <w:tmpl w:val="DDE66656"/>
    <w:lvl w:ilvl="0" w:tplc="4A46D6B4">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B36CFF6">
      <w:start w:val="1"/>
      <w:numFmt w:val="bullet"/>
      <w:lvlText w:val="•"/>
      <w:lvlJc w:val="left"/>
      <w:pPr>
        <w:ind w:left="11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5E8D5E">
      <w:start w:val="1"/>
      <w:numFmt w:val="bullet"/>
      <w:lvlText w:val="▪"/>
      <w:lvlJc w:val="left"/>
      <w:pPr>
        <w:ind w:left="2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8AB6C0">
      <w:start w:val="1"/>
      <w:numFmt w:val="bullet"/>
      <w:lvlText w:val="•"/>
      <w:lvlJc w:val="left"/>
      <w:pPr>
        <w:ind w:left="2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4AAF50">
      <w:start w:val="1"/>
      <w:numFmt w:val="bullet"/>
      <w:lvlText w:val="o"/>
      <w:lvlJc w:val="left"/>
      <w:pPr>
        <w:ind w:left="36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CCCA20">
      <w:start w:val="1"/>
      <w:numFmt w:val="bullet"/>
      <w:lvlText w:val="▪"/>
      <w:lvlJc w:val="left"/>
      <w:pPr>
        <w:ind w:left="4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1A6CB9E">
      <w:start w:val="1"/>
      <w:numFmt w:val="bullet"/>
      <w:lvlText w:val="•"/>
      <w:lvlJc w:val="left"/>
      <w:pPr>
        <w:ind w:left="5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B49624">
      <w:start w:val="1"/>
      <w:numFmt w:val="bullet"/>
      <w:lvlText w:val="o"/>
      <w:lvlJc w:val="left"/>
      <w:pPr>
        <w:ind w:left="5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3CE84A">
      <w:start w:val="1"/>
      <w:numFmt w:val="bullet"/>
      <w:lvlText w:val="▪"/>
      <w:lvlJc w:val="left"/>
      <w:pPr>
        <w:ind w:left="6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554974544">
    <w:abstractNumId w:val="2"/>
  </w:num>
  <w:num w:numId="2" w16cid:durableId="1960259972">
    <w:abstractNumId w:val="6"/>
  </w:num>
  <w:num w:numId="3" w16cid:durableId="649986978">
    <w:abstractNumId w:val="4"/>
  </w:num>
  <w:num w:numId="4" w16cid:durableId="810943205">
    <w:abstractNumId w:val="7"/>
  </w:num>
  <w:num w:numId="5" w16cid:durableId="1983004315">
    <w:abstractNumId w:val="8"/>
  </w:num>
  <w:num w:numId="6" w16cid:durableId="1484810961">
    <w:abstractNumId w:val="0"/>
  </w:num>
  <w:num w:numId="7" w16cid:durableId="157233656">
    <w:abstractNumId w:val="1"/>
  </w:num>
  <w:num w:numId="8" w16cid:durableId="874390773">
    <w:abstractNumId w:val="3"/>
  </w:num>
  <w:num w:numId="9" w16cid:durableId="198037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3D"/>
    <w:rsid w:val="00683E01"/>
    <w:rsid w:val="00DA633D"/>
    <w:rsid w:val="00E652D9"/>
    <w:rsid w:val="00EB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BBE9"/>
  <w15:docId w15:val="{477E0F08-7238-43FE-A4B8-A0DE21F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9" w:lineRule="auto"/>
      <w:ind w:left="1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2626</Words>
  <Characters>14972</Characters>
  <Application>Microsoft Office Word</Application>
  <DocSecurity>0</DocSecurity>
  <Lines>124</Lines>
  <Paragraphs>35</Paragraphs>
  <ScaleCrop>false</ScaleCrop>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argumedo</dc:creator>
  <cp:keywords/>
  <cp:lastModifiedBy>vicente argumedo</cp:lastModifiedBy>
  <cp:revision>2</cp:revision>
  <dcterms:created xsi:type="dcterms:W3CDTF">2026-04-09T07:41:00Z</dcterms:created>
  <dcterms:modified xsi:type="dcterms:W3CDTF">2026-04-09T07:41:00Z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9c13e2f3-3008-4e59-9b3b-f9c81f71470a</vt:lpwstr>
  </property>
</Properties>
</file>